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33" w:rsidRPr="00BA6E69" w:rsidRDefault="00196433" w:rsidP="00196433">
      <w:pPr>
        <w:jc w:val="center"/>
        <w:rPr>
          <w:sz w:val="32"/>
        </w:rPr>
      </w:pPr>
      <w:r w:rsidRPr="00BA6E69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33" w:rsidRPr="00BA6E69" w:rsidRDefault="00196433" w:rsidP="0019643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5246"/>
      </w:tblGrid>
      <w:tr w:rsidR="00196433" w:rsidRPr="00BA6E69" w:rsidTr="00196433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6433" w:rsidRPr="00BA6E69" w:rsidRDefault="00196433">
            <w:pPr>
              <w:jc w:val="center"/>
              <w:rPr>
                <w:sz w:val="28"/>
                <w:szCs w:val="28"/>
              </w:rPr>
            </w:pPr>
            <w:r w:rsidRPr="00BA6E69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196433" w:rsidRPr="00BA6E69" w:rsidRDefault="00196433">
            <w:pPr>
              <w:jc w:val="center"/>
              <w:rPr>
                <w:sz w:val="40"/>
                <w:szCs w:val="40"/>
              </w:rPr>
            </w:pPr>
            <w:r w:rsidRPr="00BA6E69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96433" w:rsidRPr="00BA6E69" w:rsidTr="0019643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433" w:rsidRPr="00BA6E69" w:rsidRDefault="00196433" w:rsidP="00D01993">
            <w:pPr>
              <w:rPr>
                <w:sz w:val="20"/>
              </w:rPr>
            </w:pPr>
            <w:r w:rsidRPr="00BA6E69">
              <w:rPr>
                <w:sz w:val="28"/>
              </w:rPr>
              <w:t>«</w:t>
            </w:r>
            <w:r w:rsidR="00D01993">
              <w:rPr>
                <w:sz w:val="28"/>
                <w:u w:val="single"/>
              </w:rPr>
              <w:t>14</w:t>
            </w:r>
            <w:r w:rsidRPr="00BA6E69">
              <w:rPr>
                <w:sz w:val="28"/>
              </w:rPr>
              <w:t>»</w:t>
            </w:r>
            <w:r w:rsidR="00D01993">
              <w:rPr>
                <w:sz w:val="28"/>
              </w:rPr>
              <w:t xml:space="preserve"> </w:t>
            </w:r>
            <w:r w:rsidR="00D01993">
              <w:rPr>
                <w:sz w:val="28"/>
                <w:u w:val="single"/>
              </w:rPr>
              <w:t xml:space="preserve">января </w:t>
            </w:r>
            <w:r w:rsidRPr="00BA6E69">
              <w:rPr>
                <w:sz w:val="28"/>
              </w:rPr>
              <w:t>201</w:t>
            </w:r>
            <w:r w:rsidR="00511D89" w:rsidRPr="00BA6E69">
              <w:rPr>
                <w:sz w:val="28"/>
              </w:rPr>
              <w:t>9</w:t>
            </w:r>
            <w:r w:rsidRPr="00BA6E69"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433" w:rsidRPr="00BA6E69" w:rsidRDefault="00196433" w:rsidP="000A6F9C">
            <w:pPr>
              <w:tabs>
                <w:tab w:val="left" w:pos="4397"/>
                <w:tab w:val="left" w:pos="4562"/>
              </w:tabs>
              <w:ind w:left="1962"/>
              <w:jc w:val="center"/>
              <w:rPr>
                <w:sz w:val="20"/>
              </w:rPr>
            </w:pPr>
            <w:r w:rsidRPr="00BA6E69">
              <w:rPr>
                <w:sz w:val="28"/>
              </w:rPr>
              <w:t>№</w:t>
            </w:r>
            <w:r w:rsidR="00A348E4">
              <w:rPr>
                <w:sz w:val="28"/>
              </w:rPr>
              <w:t xml:space="preserve"> </w:t>
            </w:r>
            <w:r w:rsidR="00D01993" w:rsidRPr="00D01993">
              <w:rPr>
                <w:sz w:val="28"/>
                <w:u w:val="single"/>
              </w:rPr>
              <w:t>8</w:t>
            </w:r>
            <w:r w:rsidR="002D5293" w:rsidRPr="00BA6E69">
              <w:rPr>
                <w:sz w:val="28"/>
                <w:u w:val="single"/>
              </w:rPr>
              <w:t>-п</w:t>
            </w:r>
          </w:p>
        </w:tc>
      </w:tr>
      <w:tr w:rsidR="00196433" w:rsidRPr="00BA6E69" w:rsidTr="00196433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433" w:rsidRPr="00BA6E69" w:rsidRDefault="00196433">
            <w:pPr>
              <w:jc w:val="center"/>
              <w:rPr>
                <w:sz w:val="28"/>
              </w:rPr>
            </w:pPr>
            <w:r w:rsidRPr="00BA6E69">
              <w:t>гп Северо-Енисейский</w:t>
            </w:r>
          </w:p>
        </w:tc>
      </w:tr>
    </w:tbl>
    <w:p w:rsidR="00196433" w:rsidRPr="00BA6E69" w:rsidRDefault="00196433" w:rsidP="00196433"/>
    <w:p w:rsidR="00196433" w:rsidRPr="00BA6E69" w:rsidRDefault="00196433" w:rsidP="00196433"/>
    <w:p w:rsidR="00196433" w:rsidRPr="00BA6E69" w:rsidRDefault="00196433" w:rsidP="00196433">
      <w:pPr>
        <w:pStyle w:val="ConsPlusTitle"/>
        <w:jc w:val="both"/>
      </w:pPr>
      <w:r w:rsidRPr="00BA6E69"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="00CE0E8D" w:rsidRPr="00BA6E69">
        <w:t>Выдача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</w:r>
      <w:r w:rsidRPr="00BA6E69">
        <w:t>»</w:t>
      </w:r>
    </w:p>
    <w:p w:rsidR="00196433" w:rsidRPr="00BA6E69" w:rsidRDefault="00196433" w:rsidP="00196433">
      <w:pPr>
        <w:pStyle w:val="ConsPlusTitle"/>
        <w:jc w:val="both"/>
        <w:rPr>
          <w:b w:val="0"/>
        </w:rPr>
      </w:pPr>
    </w:p>
    <w:p w:rsidR="00196433" w:rsidRPr="00BA6E69" w:rsidRDefault="00196433" w:rsidP="0019643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proofErr w:type="gramStart"/>
      <w:r w:rsidRPr="00BA6E69">
        <w:rPr>
          <w:sz w:val="28"/>
          <w:szCs w:val="28"/>
        </w:rPr>
        <w:t xml:space="preserve">В соответствии с Федеральным законом </w:t>
      </w:r>
      <w:r w:rsidR="002E5208" w:rsidRPr="00BA6E69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BA6E69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="00CE0E8D" w:rsidRPr="00BA6E69">
        <w:rPr>
          <w:sz w:val="28"/>
          <w:szCs w:val="28"/>
        </w:rPr>
        <w:t xml:space="preserve"> от 10.12.1995 № 196-ФЗ «О безопасности дорожного движения», от 08.11.2007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0E8D" w:rsidRPr="00BA6E69">
        <w:t>,</w:t>
      </w:r>
      <w:r w:rsidRPr="00BA6E69">
        <w:rPr>
          <w:sz w:val="28"/>
          <w:szCs w:val="28"/>
        </w:rPr>
        <w:t xml:space="preserve"> постановлением Правительства Российской Федерации</w:t>
      </w:r>
      <w:proofErr w:type="gramEnd"/>
      <w:r w:rsidRPr="00BA6E69">
        <w:rPr>
          <w:sz w:val="28"/>
          <w:szCs w:val="28"/>
        </w:rPr>
        <w:t xml:space="preserve"> </w:t>
      </w:r>
      <w:proofErr w:type="gramStart"/>
      <w:r w:rsidRPr="00BA6E69">
        <w:rPr>
          <w:sz w:val="28"/>
          <w:szCs w:val="28"/>
        </w:rPr>
        <w:t>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436459" w:rsidRPr="00BA6E69">
        <w:rPr>
          <w:sz w:val="28"/>
          <w:szCs w:val="28"/>
        </w:rPr>
        <w:t xml:space="preserve"> приказом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  <w:r w:rsidR="006F4121" w:rsidRPr="00BA6E69">
        <w:rPr>
          <w:sz w:val="28"/>
          <w:szCs w:val="28"/>
        </w:rPr>
        <w:t xml:space="preserve">, </w:t>
      </w:r>
      <w:r w:rsidRPr="00BA6E69">
        <w:rPr>
          <w:sz w:val="28"/>
          <w:szCs w:val="28"/>
        </w:rPr>
        <w:t xml:space="preserve">постановлением администрации Северо-Енисейского района </w:t>
      </w:r>
      <w:r w:rsidR="006D5A71" w:rsidRPr="00BA6E69">
        <w:rPr>
          <w:rFonts w:eastAsia="Calibri"/>
          <w:bCs/>
          <w:sz w:val="28"/>
          <w:szCs w:val="28"/>
          <w:lang w:eastAsia="en-US"/>
        </w:rPr>
        <w:t>от 08.10.2018 № 329-п «Об утверждении порядка разработки и утверждения административных</w:t>
      </w:r>
      <w:proofErr w:type="gramEnd"/>
      <w:r w:rsidR="006D5A71" w:rsidRPr="00BA6E69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6D5A71" w:rsidRPr="00BA6E69">
        <w:rPr>
          <w:rFonts w:eastAsia="Calibri"/>
          <w:bCs/>
          <w:sz w:val="28"/>
          <w:szCs w:val="28"/>
          <w:lang w:eastAsia="en-US"/>
        </w:rPr>
        <w:t>регламентов предоставления муниципальных услуг»</w:t>
      </w:r>
      <w:r w:rsidR="00CE0E8D" w:rsidRPr="00BA6E69">
        <w:rPr>
          <w:sz w:val="28"/>
          <w:szCs w:val="28"/>
        </w:rPr>
        <w:t xml:space="preserve">, </w:t>
      </w:r>
      <w:r w:rsidR="00DC6F18" w:rsidRPr="00BA6E69">
        <w:rPr>
          <w:sz w:val="28"/>
          <w:szCs w:val="28"/>
        </w:rPr>
        <w:t>от 26.05.2014 № 217-п «О выдаче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средства», от 13.05.2013 № 208-п «Об определении размера вреда, причиняемого тяжеловесными транспортными средствами, при движении таких транспортных средств по автомобильным дорогам общего (необщего) пользования местного значения Северо-Енисейского района»</w:t>
      </w:r>
      <w:r w:rsidRPr="00BA6E69">
        <w:rPr>
          <w:sz w:val="28"/>
          <w:szCs w:val="28"/>
        </w:rPr>
        <w:t>,</w:t>
      </w:r>
      <w:r w:rsidR="001673ED" w:rsidRPr="00BA6E69">
        <w:rPr>
          <w:sz w:val="28"/>
          <w:szCs w:val="28"/>
        </w:rPr>
        <w:t xml:space="preserve"> руководствуясь</w:t>
      </w:r>
      <w:r w:rsidRPr="00BA6E69">
        <w:rPr>
          <w:sz w:val="28"/>
          <w:szCs w:val="28"/>
        </w:rPr>
        <w:t xml:space="preserve"> статьей 34 Устава района</w:t>
      </w:r>
      <w:proofErr w:type="gramEnd"/>
      <w:r w:rsidRPr="00BA6E69">
        <w:rPr>
          <w:sz w:val="28"/>
          <w:szCs w:val="28"/>
        </w:rPr>
        <w:t>,</w:t>
      </w:r>
      <w:r w:rsidRPr="00BA6E69">
        <w:rPr>
          <w:b/>
          <w:sz w:val="28"/>
          <w:szCs w:val="28"/>
        </w:rPr>
        <w:t xml:space="preserve"> </w:t>
      </w:r>
      <w:r w:rsidRPr="00BA6E69">
        <w:rPr>
          <w:sz w:val="28"/>
          <w:szCs w:val="28"/>
        </w:rPr>
        <w:t>ПОСТАНОВЛЯЮ:</w:t>
      </w:r>
    </w:p>
    <w:p w:rsidR="00196433" w:rsidRPr="00BA6E69" w:rsidRDefault="00196433" w:rsidP="00196433">
      <w:pPr>
        <w:pStyle w:val="ConsPlusTitle"/>
        <w:ind w:firstLine="567"/>
        <w:jc w:val="both"/>
        <w:rPr>
          <w:b w:val="0"/>
        </w:rPr>
      </w:pPr>
      <w:r w:rsidRPr="00BA6E69">
        <w:rPr>
          <w:b w:val="0"/>
        </w:rPr>
        <w:t>1. Утвердить административный регламент предоставления администрацией Северо-Енисейского района муниципальной услуги «</w:t>
      </w:r>
      <w:r w:rsidR="00DC6F18" w:rsidRPr="00BA6E69">
        <w:rPr>
          <w:b w:val="0"/>
        </w:rPr>
        <w:t xml:space="preserve">Выдача специального разрешения на движение по автомобильным дорогам общего (необщего) </w:t>
      </w:r>
      <w:r w:rsidR="00DC6F18" w:rsidRPr="00BA6E69">
        <w:rPr>
          <w:b w:val="0"/>
        </w:rPr>
        <w:lastRenderedPageBreak/>
        <w:t>пользования местного значения Северо-Енисейского района тяжеловесного и (или) крупногабаритного транспортного средства</w:t>
      </w:r>
      <w:r w:rsidR="001673ED" w:rsidRPr="00BA6E69">
        <w:rPr>
          <w:b w:val="0"/>
        </w:rPr>
        <w:t>»</w:t>
      </w:r>
      <w:r w:rsidRPr="00BA6E69">
        <w:rPr>
          <w:b w:val="0"/>
        </w:rPr>
        <w:t xml:space="preserve"> согласно </w:t>
      </w:r>
      <w:r w:rsidR="00E91607" w:rsidRPr="00BA6E69">
        <w:rPr>
          <w:b w:val="0"/>
        </w:rPr>
        <w:t>приложению</w:t>
      </w:r>
      <w:r w:rsidRPr="00BA6E69">
        <w:rPr>
          <w:b w:val="0"/>
        </w:rPr>
        <w:t xml:space="preserve"> к настоящему постановлению.</w:t>
      </w:r>
    </w:p>
    <w:p w:rsidR="00196433" w:rsidRPr="00BA6E69" w:rsidRDefault="000445A0" w:rsidP="00196433">
      <w:pPr>
        <w:pStyle w:val="ConsPlusTitle"/>
        <w:ind w:firstLine="567"/>
        <w:jc w:val="both"/>
        <w:rPr>
          <w:b w:val="0"/>
        </w:rPr>
      </w:pPr>
      <w:r w:rsidRPr="00BA6E69">
        <w:rPr>
          <w:b w:val="0"/>
        </w:rPr>
        <w:t>2. </w:t>
      </w:r>
      <w:proofErr w:type="gramStart"/>
      <w:r w:rsidRPr="00BA6E69">
        <w:rPr>
          <w:b w:val="0"/>
        </w:rPr>
        <w:t>Контроль за</w:t>
      </w:r>
      <w:proofErr w:type="gramEnd"/>
      <w:r w:rsidRPr="00BA6E69">
        <w:rPr>
          <w:b w:val="0"/>
        </w:rPr>
        <w:t xml:space="preserve"> исполнением настоящего постановления возложить на начальника отдела экономического анализа и прогнозирования администрации Северо-Енисейского района Луночкина А.В.</w:t>
      </w:r>
    </w:p>
    <w:p w:rsidR="00196433" w:rsidRPr="00BA6E69" w:rsidRDefault="00196433" w:rsidP="00196433">
      <w:pPr>
        <w:pStyle w:val="ConsPlusTitle"/>
        <w:ind w:firstLine="567"/>
        <w:jc w:val="both"/>
        <w:rPr>
          <w:b w:val="0"/>
          <w:i/>
          <w:sz w:val="24"/>
          <w:szCs w:val="24"/>
        </w:rPr>
      </w:pPr>
      <w:r w:rsidRPr="00BA6E69">
        <w:rPr>
          <w:b w:val="0"/>
        </w:rPr>
        <w:t xml:space="preserve">3. Постановление вступает в силу со дня официального опубликования в газете «Северо-Енисейский Вестник» и подлежит размещению на официальном сайте </w:t>
      </w:r>
      <w:r w:rsidR="001673ED" w:rsidRPr="00BA6E69">
        <w:rPr>
          <w:b w:val="0"/>
        </w:rPr>
        <w:t>Северо-Енисейского района</w:t>
      </w:r>
      <w:r w:rsidR="00146C45" w:rsidRPr="00BA6E69">
        <w:rPr>
          <w:b w:val="0"/>
        </w:rPr>
        <w:t xml:space="preserve"> </w:t>
      </w:r>
      <w:r w:rsidR="000445A0" w:rsidRPr="00BA6E69">
        <w:rPr>
          <w:b w:val="0"/>
        </w:rPr>
        <w:t>(</w:t>
      </w:r>
      <w:hyperlink r:id="rId9" w:history="1">
        <w:r w:rsidR="00146C45" w:rsidRPr="00BA6E69">
          <w:rPr>
            <w:b w:val="0"/>
          </w:rPr>
          <w:t>www.admse.ru</w:t>
        </w:r>
      </w:hyperlink>
      <w:r w:rsidR="000445A0" w:rsidRPr="00BA6E69">
        <w:t>)</w:t>
      </w:r>
      <w:r w:rsidR="001673ED" w:rsidRPr="00BA6E69">
        <w:rPr>
          <w:b w:val="0"/>
        </w:rPr>
        <w:t xml:space="preserve"> в сети Интернет</w:t>
      </w:r>
      <w:r w:rsidRPr="00BA6E69">
        <w:rPr>
          <w:b w:val="0"/>
        </w:rPr>
        <w:t>.</w:t>
      </w:r>
    </w:p>
    <w:p w:rsidR="00196433" w:rsidRPr="00BA6E69" w:rsidRDefault="00196433" w:rsidP="00196433">
      <w:pPr>
        <w:pStyle w:val="ad"/>
        <w:jc w:val="both"/>
        <w:rPr>
          <w:rFonts w:ascii="Times New Roman" w:hAnsi="Times New Roman"/>
          <w:szCs w:val="28"/>
        </w:rPr>
      </w:pPr>
    </w:p>
    <w:p w:rsidR="00196433" w:rsidRPr="00BA6E69" w:rsidRDefault="00196433" w:rsidP="00196433">
      <w:pPr>
        <w:pStyle w:val="ad"/>
        <w:jc w:val="both"/>
      </w:pPr>
    </w:p>
    <w:p w:rsidR="00196433" w:rsidRPr="00BA6E69" w:rsidRDefault="0003443E" w:rsidP="00A21C49">
      <w:pPr>
        <w:tabs>
          <w:tab w:val="right" w:pos="9781"/>
        </w:tabs>
        <w:rPr>
          <w:sz w:val="28"/>
          <w:szCs w:val="28"/>
        </w:rPr>
      </w:pPr>
      <w:r w:rsidRPr="00BA6E69">
        <w:rPr>
          <w:sz w:val="28"/>
          <w:szCs w:val="28"/>
        </w:rPr>
        <w:t>Глава Северо-Енисейского района</w:t>
      </w:r>
      <w:r w:rsidRPr="00BA6E69">
        <w:rPr>
          <w:sz w:val="28"/>
          <w:szCs w:val="28"/>
        </w:rPr>
        <w:tab/>
        <w:t>И. М. Гайнутдинов</w:t>
      </w:r>
      <w:r w:rsidR="00150214" w:rsidRPr="00BA6E69">
        <w:rPr>
          <w:sz w:val="28"/>
          <w:szCs w:val="28"/>
        </w:rPr>
        <w:t xml:space="preserve"> </w:t>
      </w:r>
      <w:r w:rsidR="00196433" w:rsidRPr="00BA6E69">
        <w:rPr>
          <w:sz w:val="28"/>
          <w:szCs w:val="28"/>
        </w:rPr>
        <w:br w:type="page"/>
      </w:r>
    </w:p>
    <w:p w:rsidR="00146C45" w:rsidRPr="00BA6E69" w:rsidRDefault="00146C45" w:rsidP="00146C45">
      <w:pPr>
        <w:autoSpaceDE w:val="0"/>
        <w:ind w:left="5103"/>
        <w:jc w:val="right"/>
      </w:pPr>
      <w:r w:rsidRPr="00BA6E69">
        <w:lastRenderedPageBreak/>
        <w:t>Приложение</w:t>
      </w:r>
    </w:p>
    <w:p w:rsidR="00146C45" w:rsidRPr="00BA6E69" w:rsidRDefault="00146C45" w:rsidP="00146C45">
      <w:pPr>
        <w:autoSpaceDE w:val="0"/>
        <w:ind w:left="5103"/>
        <w:jc w:val="right"/>
      </w:pPr>
      <w:r w:rsidRPr="00BA6E69">
        <w:t>к постановлению администрации</w:t>
      </w:r>
    </w:p>
    <w:p w:rsidR="00146C45" w:rsidRPr="00BA6E69" w:rsidRDefault="00146C45" w:rsidP="00146C45">
      <w:pPr>
        <w:autoSpaceDE w:val="0"/>
        <w:ind w:left="5103"/>
        <w:jc w:val="right"/>
      </w:pPr>
      <w:r w:rsidRPr="00BA6E69">
        <w:t>Северо-Енисейского района</w:t>
      </w:r>
    </w:p>
    <w:p w:rsidR="000F797D" w:rsidRPr="00BA6E69" w:rsidRDefault="00146C45" w:rsidP="00146C45">
      <w:pPr>
        <w:pStyle w:val="ConsPlusNormal"/>
        <w:snapToGrid w:val="0"/>
        <w:jc w:val="right"/>
        <w:rPr>
          <w:i/>
          <w:sz w:val="24"/>
          <w:szCs w:val="24"/>
        </w:rPr>
      </w:pPr>
      <w:r w:rsidRPr="00BA6E69">
        <w:rPr>
          <w:sz w:val="24"/>
          <w:szCs w:val="24"/>
        </w:rPr>
        <w:t>от</w:t>
      </w:r>
      <w:r w:rsidR="00A348E4">
        <w:rPr>
          <w:sz w:val="24"/>
          <w:szCs w:val="24"/>
        </w:rPr>
        <w:t xml:space="preserve"> </w:t>
      </w:r>
      <w:r w:rsidR="00D01993">
        <w:rPr>
          <w:sz w:val="24"/>
          <w:szCs w:val="24"/>
        </w:rPr>
        <w:t xml:space="preserve"> </w:t>
      </w:r>
      <w:r w:rsidR="00D01993">
        <w:rPr>
          <w:sz w:val="24"/>
          <w:szCs w:val="24"/>
          <w:u w:val="single"/>
        </w:rPr>
        <w:t xml:space="preserve">14.01.2019  </w:t>
      </w:r>
      <w:r w:rsidRPr="00BA6E69">
        <w:rPr>
          <w:sz w:val="24"/>
          <w:szCs w:val="24"/>
        </w:rPr>
        <w:t>№</w:t>
      </w:r>
      <w:r w:rsidR="00A348E4">
        <w:rPr>
          <w:sz w:val="24"/>
          <w:szCs w:val="24"/>
        </w:rPr>
        <w:t xml:space="preserve"> </w:t>
      </w:r>
      <w:r w:rsidR="00D01993">
        <w:rPr>
          <w:sz w:val="24"/>
          <w:szCs w:val="24"/>
        </w:rPr>
        <w:t xml:space="preserve"> </w:t>
      </w:r>
      <w:r w:rsidR="00D01993" w:rsidRPr="00D01993">
        <w:rPr>
          <w:sz w:val="24"/>
          <w:szCs w:val="24"/>
          <w:u w:val="single"/>
        </w:rPr>
        <w:t>8</w:t>
      </w:r>
      <w:r w:rsidRPr="00D01993">
        <w:rPr>
          <w:sz w:val="24"/>
          <w:szCs w:val="24"/>
          <w:u w:val="single"/>
        </w:rPr>
        <w:t>-п</w:t>
      </w:r>
    </w:p>
    <w:p w:rsidR="000F797D" w:rsidRPr="00BA6E69" w:rsidRDefault="000F797D" w:rsidP="00196433">
      <w:pPr>
        <w:pStyle w:val="ConsPlusNormal"/>
        <w:jc w:val="right"/>
        <w:rPr>
          <w:sz w:val="20"/>
          <w:szCs w:val="20"/>
          <w:u w:val="single"/>
        </w:rPr>
      </w:pPr>
    </w:p>
    <w:p w:rsidR="00196433" w:rsidRPr="00BA6E69" w:rsidRDefault="00196433" w:rsidP="00196433">
      <w:pPr>
        <w:pStyle w:val="ConsPlusTitle"/>
        <w:rPr>
          <w:b w:val="0"/>
          <w:bCs w:val="0"/>
        </w:rPr>
      </w:pPr>
    </w:p>
    <w:p w:rsidR="00196433" w:rsidRPr="00BA6E69" w:rsidRDefault="00196433" w:rsidP="00196433">
      <w:pPr>
        <w:pStyle w:val="ConsPlusTitle"/>
        <w:rPr>
          <w:b w:val="0"/>
          <w:bCs w:val="0"/>
        </w:rPr>
      </w:pPr>
    </w:p>
    <w:p w:rsidR="00196433" w:rsidRPr="00BA6E69" w:rsidRDefault="00C67A97" w:rsidP="00146C45">
      <w:pPr>
        <w:pStyle w:val="ConsPlusTitle"/>
        <w:shd w:val="clear" w:color="auto" w:fill="FFFFFF" w:themeFill="background1"/>
        <w:jc w:val="center"/>
        <w:rPr>
          <w:b w:val="0"/>
        </w:rPr>
      </w:pPr>
      <w:r w:rsidRPr="00BA6E69">
        <w:rPr>
          <w:b w:val="0"/>
        </w:rPr>
        <w:t>Административный регламент предоставления администрацией Северо-Енисейского района муниципальной услуги «Выдача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средства»</w:t>
      </w:r>
    </w:p>
    <w:p w:rsidR="00196433" w:rsidRPr="00BA6E69" w:rsidRDefault="00196433" w:rsidP="00196433">
      <w:pPr>
        <w:pStyle w:val="ConsPlusTitle"/>
        <w:jc w:val="center"/>
        <w:rPr>
          <w:b w:val="0"/>
        </w:rPr>
      </w:pPr>
    </w:p>
    <w:p w:rsidR="00150214" w:rsidRPr="00BA6E69" w:rsidRDefault="00150214" w:rsidP="00150214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BA6E69">
        <w:rPr>
          <w:b/>
          <w:sz w:val="28"/>
          <w:szCs w:val="28"/>
        </w:rPr>
        <w:t>1. Общие положения</w:t>
      </w:r>
    </w:p>
    <w:p w:rsidR="00150214" w:rsidRPr="00BA6E69" w:rsidRDefault="00150214" w:rsidP="00150214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1.1 Настоящий административный регламент предоставлени</w:t>
      </w:r>
      <w:r w:rsidR="001B253F" w:rsidRPr="00BA6E69">
        <w:rPr>
          <w:sz w:val="28"/>
          <w:szCs w:val="28"/>
        </w:rPr>
        <w:t>я</w:t>
      </w:r>
      <w:r w:rsidRPr="00BA6E69">
        <w:rPr>
          <w:sz w:val="28"/>
          <w:szCs w:val="28"/>
        </w:rPr>
        <w:t xml:space="preserve"> </w:t>
      </w:r>
      <w:r w:rsidR="00280C63" w:rsidRPr="00BA6E69">
        <w:rPr>
          <w:sz w:val="28"/>
          <w:szCs w:val="28"/>
        </w:rPr>
        <w:t xml:space="preserve">администрацией Северо-Енисейского района </w:t>
      </w:r>
      <w:r w:rsidRPr="00BA6E69">
        <w:rPr>
          <w:sz w:val="28"/>
          <w:szCs w:val="28"/>
        </w:rPr>
        <w:t>муниципальной услуги «</w:t>
      </w:r>
      <w:r w:rsidR="008349D3" w:rsidRPr="00BA6E69">
        <w:rPr>
          <w:sz w:val="28"/>
          <w:szCs w:val="28"/>
        </w:rPr>
        <w:t>Выдача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</w:r>
      <w:r w:rsidRPr="00BA6E69">
        <w:rPr>
          <w:sz w:val="28"/>
          <w:szCs w:val="28"/>
        </w:rPr>
        <w:t>»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50214" w:rsidRPr="00BA6E69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1.2.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услуги. </w:t>
      </w:r>
    </w:p>
    <w:p w:rsidR="00150214" w:rsidRPr="00BA6E69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1.3. Органом администрации Северо-Енисейского района, уполномоченным оказывать муниципальную услугу, является </w:t>
      </w:r>
      <w:r w:rsidR="00890222" w:rsidRPr="00BA6E69">
        <w:rPr>
          <w:sz w:val="28"/>
          <w:szCs w:val="28"/>
        </w:rPr>
        <w:t>отдел экономического анализа и прогнозирования администрации Северо-Енисейского района</w:t>
      </w:r>
      <w:r w:rsidRPr="00BA6E69">
        <w:rPr>
          <w:i/>
          <w:sz w:val="28"/>
          <w:szCs w:val="28"/>
        </w:rPr>
        <w:t xml:space="preserve"> </w:t>
      </w:r>
      <w:r w:rsidRPr="00BA6E69">
        <w:rPr>
          <w:sz w:val="28"/>
          <w:szCs w:val="28"/>
        </w:rPr>
        <w:t>(далее – орган, оказывающий муниципальную услугу).</w:t>
      </w:r>
    </w:p>
    <w:p w:rsidR="00150214" w:rsidRPr="00BA6E69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1.4. </w:t>
      </w:r>
      <w:proofErr w:type="gramStart"/>
      <w:r w:rsidR="0075657D" w:rsidRPr="00BA6E69">
        <w:rPr>
          <w:bCs/>
          <w:sz w:val="28"/>
          <w:szCs w:val="28"/>
        </w:rPr>
        <w:t xml:space="preserve">Получателями </w:t>
      </w:r>
      <w:r w:rsidR="00C67A97" w:rsidRPr="00BA6E69">
        <w:rPr>
          <w:bCs/>
          <w:sz w:val="28"/>
          <w:szCs w:val="28"/>
        </w:rPr>
        <w:t>м</w:t>
      </w:r>
      <w:r w:rsidR="0075657D" w:rsidRPr="00BA6E69">
        <w:rPr>
          <w:bCs/>
          <w:sz w:val="28"/>
          <w:szCs w:val="28"/>
        </w:rPr>
        <w:t>униципальной услуги являются физические и юридические лица</w:t>
      </w:r>
      <w:r w:rsidR="004416C3" w:rsidRPr="00BA6E69">
        <w:rPr>
          <w:bCs/>
          <w:sz w:val="28"/>
          <w:szCs w:val="28"/>
        </w:rPr>
        <w:t xml:space="preserve"> (и их уполномоченные представители)</w:t>
      </w:r>
      <w:r w:rsidR="00C67A97" w:rsidRPr="00BA6E69">
        <w:rPr>
          <w:bCs/>
          <w:sz w:val="28"/>
          <w:szCs w:val="28"/>
        </w:rPr>
        <w:t xml:space="preserve"> (далее – заявители)</w:t>
      </w:r>
      <w:r w:rsidR="0075657D" w:rsidRPr="00BA6E69">
        <w:rPr>
          <w:bCs/>
          <w:sz w:val="28"/>
          <w:szCs w:val="28"/>
        </w:rPr>
        <w:t xml:space="preserve">, обратившиеся в </w:t>
      </w:r>
      <w:r w:rsidR="0075657D" w:rsidRPr="00BA6E69">
        <w:rPr>
          <w:sz w:val="28"/>
          <w:szCs w:val="28"/>
        </w:rPr>
        <w:t>орган, оказывающий муниципальную услугу,</w:t>
      </w:r>
      <w:r w:rsidR="0075657D" w:rsidRPr="00BA6E69">
        <w:rPr>
          <w:bCs/>
          <w:sz w:val="28"/>
          <w:szCs w:val="28"/>
        </w:rPr>
        <w:t xml:space="preserve"> с заявлением </w:t>
      </w:r>
      <w:r w:rsidR="00CA38DD" w:rsidRPr="00BA6E69">
        <w:rPr>
          <w:bCs/>
          <w:sz w:val="28"/>
          <w:szCs w:val="28"/>
        </w:rPr>
        <w:t xml:space="preserve">на получение </w:t>
      </w:r>
      <w:r w:rsidR="00CA38DD" w:rsidRPr="00BA6E69">
        <w:rPr>
          <w:sz w:val="28"/>
          <w:szCs w:val="28"/>
        </w:rPr>
        <w:t>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</w:r>
      <w:r w:rsidR="0075657D" w:rsidRPr="00BA6E69">
        <w:rPr>
          <w:bCs/>
          <w:sz w:val="28"/>
          <w:szCs w:val="28"/>
        </w:rPr>
        <w:t xml:space="preserve"> (далее – </w:t>
      </w:r>
      <w:r w:rsidR="00C21A14" w:rsidRPr="00BA6E69">
        <w:rPr>
          <w:bCs/>
          <w:sz w:val="28"/>
          <w:szCs w:val="28"/>
        </w:rPr>
        <w:t>з</w:t>
      </w:r>
      <w:r w:rsidR="0075657D" w:rsidRPr="00BA6E69">
        <w:rPr>
          <w:bCs/>
          <w:sz w:val="28"/>
          <w:szCs w:val="28"/>
        </w:rPr>
        <w:t>аявление).</w:t>
      </w:r>
      <w:proofErr w:type="gramEnd"/>
    </w:p>
    <w:p w:rsidR="00150214" w:rsidRPr="00BA6E69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1.5. Информирование заявителей о порядке предоставления муниципальной услуги осуществляется:</w:t>
      </w:r>
    </w:p>
    <w:p w:rsidR="00150214" w:rsidRPr="00BA6E69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работниками органа, оказывающего муниципальную услугу, при личном приеме;</w:t>
      </w:r>
    </w:p>
    <w:p w:rsidR="00150214" w:rsidRPr="00BA6E69" w:rsidRDefault="00150214" w:rsidP="00150214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BA6E69">
        <w:rPr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150214" w:rsidRPr="00BA6E69" w:rsidRDefault="00150214" w:rsidP="00BA2B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A6E69">
        <w:rPr>
          <w:sz w:val="28"/>
          <w:szCs w:val="28"/>
        </w:rPr>
        <w:t>с использованием средств телефонной связи по телефонам администра</w:t>
      </w:r>
      <w:r w:rsidR="00BA2B8D" w:rsidRPr="00BA6E69">
        <w:rPr>
          <w:sz w:val="28"/>
          <w:szCs w:val="28"/>
        </w:rPr>
        <w:t>ции Северо-Енисейского района 8(39160)21078</w:t>
      </w:r>
      <w:r w:rsidRPr="00BA6E69">
        <w:rPr>
          <w:sz w:val="28"/>
          <w:szCs w:val="28"/>
        </w:rPr>
        <w:t xml:space="preserve"> и с использованием средств электронного информирования по адресу электронной почты </w:t>
      </w:r>
      <w:r w:rsidR="00BA2B8D" w:rsidRPr="00BA6E69">
        <w:rPr>
          <w:sz w:val="28"/>
          <w:szCs w:val="28"/>
        </w:rPr>
        <w:t>отдела экономического анализа и прогнозирования администрации Северо-Енисейского района</w:t>
      </w:r>
      <w:r w:rsidRPr="00BA6E69">
        <w:rPr>
          <w:sz w:val="28"/>
          <w:szCs w:val="28"/>
        </w:rPr>
        <w:t xml:space="preserve">: </w:t>
      </w:r>
      <w:r w:rsidR="00BA2B8D" w:rsidRPr="00BA6E69">
        <w:rPr>
          <w:rFonts w:eastAsia="Calibri"/>
          <w:sz w:val="28"/>
          <w:szCs w:val="28"/>
          <w:lang w:val="en-US"/>
        </w:rPr>
        <w:t>lavse</w:t>
      </w:r>
      <w:r w:rsidR="00BA2B8D" w:rsidRPr="00BA6E69">
        <w:rPr>
          <w:rFonts w:eastAsia="Calibri"/>
          <w:sz w:val="28"/>
          <w:szCs w:val="28"/>
        </w:rPr>
        <w:t>@</w:t>
      </w:r>
      <w:r w:rsidR="00BA2B8D" w:rsidRPr="00BA6E69">
        <w:rPr>
          <w:rFonts w:eastAsia="Calibri"/>
          <w:sz w:val="28"/>
          <w:szCs w:val="28"/>
          <w:lang w:val="en-US"/>
        </w:rPr>
        <w:t>bk</w:t>
      </w:r>
      <w:r w:rsidR="00BA2B8D" w:rsidRPr="00BA6E69">
        <w:rPr>
          <w:rFonts w:eastAsia="Calibri"/>
          <w:sz w:val="28"/>
          <w:szCs w:val="28"/>
        </w:rPr>
        <w:t>.</w:t>
      </w:r>
      <w:r w:rsidR="00BA2B8D" w:rsidRPr="00BA6E69">
        <w:rPr>
          <w:rFonts w:eastAsia="Calibri"/>
          <w:sz w:val="28"/>
          <w:szCs w:val="28"/>
          <w:lang w:val="en-US"/>
        </w:rPr>
        <w:t>ru</w:t>
      </w:r>
      <w:r w:rsidRPr="00BA6E69">
        <w:rPr>
          <w:sz w:val="28"/>
          <w:szCs w:val="28"/>
        </w:rPr>
        <w:t>;</w:t>
      </w:r>
    </w:p>
    <w:p w:rsidR="00150214" w:rsidRPr="00BA6E69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lastRenderedPageBreak/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BA6E69">
        <w:rPr>
          <w:sz w:val="28"/>
          <w:szCs w:val="28"/>
          <w:lang w:val="en-US"/>
        </w:rPr>
        <w:t>adm</w:t>
      </w:r>
      <w:r w:rsidRPr="00BA6E69">
        <w:rPr>
          <w:sz w:val="28"/>
          <w:szCs w:val="28"/>
        </w:rPr>
        <w:t>se</w:t>
      </w:r>
      <w:proofErr w:type="spellEnd"/>
      <w:r w:rsidRPr="00BA6E69">
        <w:rPr>
          <w:sz w:val="28"/>
          <w:szCs w:val="28"/>
        </w:rPr>
        <w:t>.</w:t>
      </w:r>
      <w:proofErr w:type="spellStart"/>
      <w:r w:rsidRPr="00BA6E69">
        <w:rPr>
          <w:sz w:val="28"/>
          <w:szCs w:val="28"/>
          <w:lang w:val="en-US"/>
        </w:rPr>
        <w:t>ru</w:t>
      </w:r>
      <w:proofErr w:type="spellEnd"/>
      <w:r w:rsidRPr="00BA6E69">
        <w:rPr>
          <w:sz w:val="28"/>
          <w:szCs w:val="28"/>
        </w:rPr>
        <w:t xml:space="preserve">, на стендах в помещениях </w:t>
      </w:r>
      <w:r w:rsidR="00BA2B8D" w:rsidRPr="00BA6E69">
        <w:rPr>
          <w:sz w:val="28"/>
          <w:szCs w:val="28"/>
        </w:rPr>
        <w:t>администрации Северо-Енисейского района</w:t>
      </w:r>
      <w:r w:rsidRPr="00BA6E69">
        <w:rPr>
          <w:sz w:val="28"/>
          <w:szCs w:val="28"/>
        </w:rPr>
        <w:t>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Style w:val="a4"/>
          <w:rFonts w:eastAsia="Calibri"/>
          <w:color w:val="auto"/>
          <w:sz w:val="28"/>
          <w:szCs w:val="28"/>
          <w:lang w:eastAsia="en-US"/>
        </w:rPr>
      </w:pPr>
      <w:r w:rsidRPr="00BA6E69">
        <w:rPr>
          <w:sz w:val="28"/>
          <w:szCs w:val="28"/>
        </w:rPr>
        <w:t xml:space="preserve">путем размещения на Едином </w:t>
      </w:r>
      <w:r w:rsidRPr="00BA6E69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BA6E69">
        <w:rPr>
          <w:sz w:val="28"/>
          <w:szCs w:val="28"/>
        </w:rPr>
        <w:t xml:space="preserve">по адресу: </w:t>
      </w:r>
      <w:proofErr w:type="spellStart"/>
      <w:r w:rsidRPr="00BA6E69">
        <w:rPr>
          <w:sz w:val="28"/>
          <w:szCs w:val="28"/>
        </w:rPr>
        <w:t>gosuslugi.ru</w:t>
      </w:r>
      <w:proofErr w:type="spellEnd"/>
      <w:r w:rsidRPr="00BA6E69">
        <w:rPr>
          <w:sz w:val="28"/>
          <w:szCs w:val="28"/>
        </w:rPr>
        <w:t xml:space="preserve"> и </w:t>
      </w:r>
      <w:r w:rsidRPr="00BA6E69">
        <w:rPr>
          <w:rFonts w:eastAsia="Calibri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BA6E69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 w:rsidRPr="00BA6E69"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sz w:val="28"/>
          <w:szCs w:val="28"/>
        </w:rPr>
        <w:t xml:space="preserve">в Многофункциональном центре предоставления государственных и муниципальных услуг» (далее – МФЦ). </w:t>
      </w:r>
      <w:r w:rsidRPr="00BA6E69">
        <w:rPr>
          <w:rFonts w:eastAsia="Calibri"/>
          <w:sz w:val="28"/>
          <w:szCs w:val="28"/>
          <w:lang w:eastAsia="en-US"/>
        </w:rPr>
        <w:t>Адрес официального сайта МФЦ: 24mfc.ru.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№</w:t>
      </w:r>
      <w:r w:rsidR="00900FF6" w:rsidRPr="00BA6E69">
        <w:rPr>
          <w:rFonts w:eastAsia="Calibri"/>
          <w:sz w:val="28"/>
          <w:szCs w:val="28"/>
          <w:lang w:eastAsia="en-US"/>
        </w:rPr>
        <w:t xml:space="preserve"> 1</w:t>
      </w:r>
      <w:r w:rsidRPr="00BA6E69">
        <w:rPr>
          <w:rFonts w:eastAsia="Calibri"/>
          <w:sz w:val="28"/>
          <w:szCs w:val="28"/>
          <w:lang w:eastAsia="en-US"/>
        </w:rPr>
        <w:t xml:space="preserve"> к настоящему регламенту.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времени приема заявителей и выдачи документов;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150214" w:rsidRPr="00BA6E69" w:rsidRDefault="00150214" w:rsidP="00150214">
      <w:pPr>
        <w:ind w:firstLine="567"/>
        <w:jc w:val="both"/>
        <w:rPr>
          <w:i/>
          <w:sz w:val="28"/>
          <w:szCs w:val="28"/>
        </w:rPr>
      </w:pPr>
      <w:r w:rsidRPr="00BA6E69">
        <w:rPr>
          <w:sz w:val="28"/>
          <w:szCs w:val="28"/>
        </w:rPr>
        <w:t xml:space="preserve">1.7. Место нахождения специалистов органа, оказывающего муниципальную услугу: </w:t>
      </w:r>
      <w:r w:rsidR="00BC0DCA" w:rsidRPr="00BA6E69">
        <w:rPr>
          <w:sz w:val="28"/>
          <w:szCs w:val="28"/>
        </w:rPr>
        <w:t xml:space="preserve">663282, Красноярский край, Северо-Енисейский район, гп Северо-Енисейский, ул. Ленина, д. 48, </w:t>
      </w:r>
      <w:proofErr w:type="spellStart"/>
      <w:r w:rsidR="00BC0DCA" w:rsidRPr="00BA6E69">
        <w:rPr>
          <w:sz w:val="28"/>
          <w:szCs w:val="28"/>
        </w:rPr>
        <w:t>каб</w:t>
      </w:r>
      <w:proofErr w:type="spellEnd"/>
      <w:r w:rsidR="00BC0DCA" w:rsidRPr="00BA6E69">
        <w:rPr>
          <w:sz w:val="28"/>
          <w:szCs w:val="28"/>
        </w:rPr>
        <w:t>. № 13.</w:t>
      </w:r>
    </w:p>
    <w:p w:rsidR="00150214" w:rsidRPr="00BA6E69" w:rsidRDefault="00150214" w:rsidP="00006B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электронный адрес почты органа, оказывающего муниципальную услугу:</w:t>
      </w:r>
      <w:r w:rsidRPr="00BA6E69">
        <w:rPr>
          <w:rStyle w:val="a4"/>
          <w:color w:val="auto"/>
          <w:sz w:val="28"/>
          <w:szCs w:val="28"/>
        </w:rPr>
        <w:t xml:space="preserve"> </w:t>
      </w:r>
      <w:r w:rsidR="00006B13" w:rsidRPr="00BA6E69">
        <w:rPr>
          <w:rFonts w:eastAsia="Calibri"/>
          <w:sz w:val="28"/>
          <w:szCs w:val="28"/>
          <w:lang w:val="en-US"/>
        </w:rPr>
        <w:t>lavse</w:t>
      </w:r>
      <w:r w:rsidR="00006B13" w:rsidRPr="00BA6E69">
        <w:rPr>
          <w:rFonts w:eastAsia="Calibri"/>
          <w:sz w:val="28"/>
          <w:szCs w:val="28"/>
        </w:rPr>
        <w:t>@</w:t>
      </w:r>
      <w:r w:rsidR="00006B13" w:rsidRPr="00BA6E69">
        <w:rPr>
          <w:rFonts w:eastAsia="Calibri"/>
          <w:sz w:val="28"/>
          <w:szCs w:val="28"/>
          <w:lang w:val="en-US"/>
        </w:rPr>
        <w:t>bk</w:t>
      </w:r>
      <w:r w:rsidR="00006B13" w:rsidRPr="00BA6E69">
        <w:rPr>
          <w:rFonts w:eastAsia="Calibri"/>
          <w:sz w:val="28"/>
          <w:szCs w:val="28"/>
        </w:rPr>
        <w:t>.</w:t>
      </w:r>
      <w:r w:rsidR="00006B13" w:rsidRPr="00BA6E69">
        <w:rPr>
          <w:rFonts w:eastAsia="Calibri"/>
          <w:sz w:val="28"/>
          <w:szCs w:val="28"/>
          <w:lang w:val="en-US"/>
        </w:rPr>
        <w:t>ru</w:t>
      </w:r>
      <w:r w:rsidRPr="00BA6E69">
        <w:rPr>
          <w:sz w:val="28"/>
          <w:szCs w:val="28"/>
        </w:rPr>
        <w:t>;</w:t>
      </w:r>
    </w:p>
    <w:p w:rsidR="00150214" w:rsidRPr="00BA6E69" w:rsidRDefault="00150214" w:rsidP="00150214">
      <w:pPr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телефонный номер органа, оказывающего муниципальную услугу для справок: </w:t>
      </w:r>
      <w:r w:rsidR="00006B13" w:rsidRPr="00BA6E69">
        <w:rPr>
          <w:sz w:val="28"/>
          <w:szCs w:val="28"/>
        </w:rPr>
        <w:t>8(39160)21078</w:t>
      </w:r>
      <w:r w:rsidRPr="00BA6E69">
        <w:rPr>
          <w:sz w:val="28"/>
          <w:szCs w:val="28"/>
        </w:rPr>
        <w:t>;</w:t>
      </w:r>
    </w:p>
    <w:p w:rsidR="00150214" w:rsidRPr="00BA6E69" w:rsidRDefault="007B515B" w:rsidP="00150214">
      <w:pPr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Часы приема граждан</w:t>
      </w:r>
      <w:r w:rsidR="00150214" w:rsidRPr="00BA6E69">
        <w:rPr>
          <w:sz w:val="28"/>
          <w:szCs w:val="28"/>
        </w:rPr>
        <w:t>:</w:t>
      </w:r>
    </w:p>
    <w:p w:rsidR="00150214" w:rsidRPr="00BA6E69" w:rsidRDefault="00150214" w:rsidP="00150214">
      <w:pPr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понедельник - пятница - с 09.00 до 1</w:t>
      </w:r>
      <w:r w:rsidR="007B515B" w:rsidRPr="00BA6E69">
        <w:rPr>
          <w:sz w:val="28"/>
          <w:szCs w:val="28"/>
        </w:rPr>
        <w:t>7</w:t>
      </w:r>
      <w:r w:rsidRPr="00BA6E69">
        <w:rPr>
          <w:sz w:val="28"/>
          <w:szCs w:val="28"/>
        </w:rPr>
        <w:t>.</w:t>
      </w:r>
      <w:r w:rsidR="007B515B" w:rsidRPr="00BA6E69">
        <w:rPr>
          <w:sz w:val="28"/>
          <w:szCs w:val="28"/>
        </w:rPr>
        <w:t>45</w:t>
      </w:r>
      <w:r w:rsidRPr="00BA6E69">
        <w:rPr>
          <w:sz w:val="28"/>
          <w:szCs w:val="28"/>
        </w:rPr>
        <w:t xml:space="preserve"> часов;</w:t>
      </w:r>
    </w:p>
    <w:p w:rsidR="00150214" w:rsidRPr="00BA6E69" w:rsidRDefault="00150214" w:rsidP="00150214">
      <w:pPr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суббота - воскресенье - выходные дни;</w:t>
      </w:r>
    </w:p>
    <w:p w:rsidR="00150214" w:rsidRPr="00BA6E69" w:rsidRDefault="00150214" w:rsidP="00150214">
      <w:pPr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обеденный перерыв – с 13.00 до 14.00 часов.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 xml:space="preserve">1.8. </w:t>
      </w:r>
      <w:proofErr w:type="gramStart"/>
      <w:r w:rsidRPr="00BA6E69">
        <w:rPr>
          <w:sz w:val="28"/>
          <w:szCs w:val="28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 любое время с момента приема заявления о ее предоставлении вправе обращатьс</w:t>
      </w:r>
      <w:r w:rsidR="00A348E4">
        <w:rPr>
          <w:sz w:val="28"/>
          <w:szCs w:val="28"/>
        </w:rPr>
        <w:t>я в устной и письменной формах.</w:t>
      </w:r>
      <w:proofErr w:type="gramEnd"/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BA6E69">
        <w:rPr>
          <w:sz w:val="28"/>
          <w:szCs w:val="28"/>
        </w:rPr>
        <w:lastRenderedPageBreak/>
        <w:t>Продолжительность устного консультирования составляет не более 15 минут и осуществляется в часы работы органа, оказывающего муниципальную услугу</w:t>
      </w:r>
      <w:r w:rsidRPr="00BA6E69">
        <w:rPr>
          <w:i/>
          <w:sz w:val="28"/>
          <w:szCs w:val="28"/>
        </w:rPr>
        <w:t>.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</w:t>
      </w:r>
      <w:r w:rsidR="00C037C7" w:rsidRPr="00BA6E69">
        <w:rPr>
          <w:sz w:val="28"/>
          <w:szCs w:val="28"/>
        </w:rPr>
        <w:t>Главы Северо-Енисейского района</w:t>
      </w:r>
      <w:r w:rsidRPr="00BA6E69">
        <w:rPr>
          <w:sz w:val="28"/>
          <w:szCs w:val="28"/>
        </w:rPr>
        <w:t>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 xml:space="preserve">Для получения сведений об исполнении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предоставлении муниципальной услуги. 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A6E69">
        <w:rPr>
          <w:sz w:val="28"/>
          <w:szCs w:val="28"/>
        </w:rPr>
        <w:t xml:space="preserve">1.9 </w:t>
      </w:r>
      <w:r w:rsidRPr="00BA6E69">
        <w:rPr>
          <w:rFonts w:eastAsia="Calibri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150214" w:rsidRPr="00BA6E69" w:rsidRDefault="00150214" w:rsidP="00150214">
      <w:pPr>
        <w:ind w:firstLine="567"/>
        <w:jc w:val="both"/>
        <w:rPr>
          <w:sz w:val="28"/>
          <w:szCs w:val="28"/>
        </w:rPr>
      </w:pPr>
      <w:r w:rsidRPr="00BA6E69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150214" w:rsidRPr="00BA6E69" w:rsidRDefault="00150214" w:rsidP="001502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0214" w:rsidRPr="00BA6E69" w:rsidRDefault="00150214" w:rsidP="001502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6E69">
        <w:rPr>
          <w:b/>
          <w:sz w:val="28"/>
          <w:szCs w:val="28"/>
        </w:rPr>
        <w:t>2. Стандарт предоставления муниципальной услуги</w:t>
      </w:r>
    </w:p>
    <w:p w:rsidR="00150214" w:rsidRPr="00BA6E69" w:rsidRDefault="00150214" w:rsidP="001502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 xml:space="preserve">2.1. Наименование муниципальной услуги: </w:t>
      </w:r>
      <w:r w:rsidR="00F441FC" w:rsidRPr="00BA6E69">
        <w:rPr>
          <w:sz w:val="28"/>
          <w:szCs w:val="28"/>
        </w:rPr>
        <w:t>«</w:t>
      </w:r>
      <w:r w:rsidR="008D7D21" w:rsidRPr="00BA6E69">
        <w:rPr>
          <w:sz w:val="28"/>
          <w:szCs w:val="28"/>
        </w:rPr>
        <w:t>Выдача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</w:r>
      <w:r w:rsidR="00F441FC" w:rsidRPr="00BA6E69">
        <w:rPr>
          <w:sz w:val="28"/>
          <w:szCs w:val="28"/>
        </w:rPr>
        <w:t>»</w:t>
      </w:r>
      <w:r w:rsidR="00C037C7" w:rsidRPr="00BA6E69">
        <w:rPr>
          <w:sz w:val="28"/>
          <w:szCs w:val="28"/>
        </w:rPr>
        <w:t xml:space="preserve"> </w:t>
      </w:r>
      <w:r w:rsidRPr="00BA6E69">
        <w:rPr>
          <w:sz w:val="28"/>
          <w:szCs w:val="28"/>
        </w:rPr>
        <w:t>(далее – муниципальная услуга).</w:t>
      </w:r>
    </w:p>
    <w:p w:rsidR="00150214" w:rsidRPr="00BA6E69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</w:t>
      </w:r>
      <w:r w:rsidR="007B515B" w:rsidRPr="00BA6E69">
        <w:rPr>
          <w:sz w:val="28"/>
          <w:szCs w:val="28"/>
        </w:rPr>
        <w:t>2</w:t>
      </w:r>
      <w:r w:rsidRPr="00BA6E69">
        <w:rPr>
          <w:sz w:val="28"/>
          <w:szCs w:val="28"/>
        </w:rPr>
        <w:t>. Результатом предоставления муниципальной услуги являются:</w:t>
      </w:r>
    </w:p>
    <w:p w:rsidR="00150214" w:rsidRPr="00BA6E69" w:rsidRDefault="00150214" w:rsidP="00150214">
      <w:pPr>
        <w:pStyle w:val="ConsPlusNormal"/>
        <w:ind w:firstLine="567"/>
        <w:jc w:val="both"/>
        <w:rPr>
          <w:i/>
          <w:sz w:val="28"/>
          <w:szCs w:val="28"/>
        </w:rPr>
      </w:pPr>
      <w:r w:rsidRPr="00BA6E69">
        <w:rPr>
          <w:sz w:val="28"/>
          <w:szCs w:val="28"/>
        </w:rPr>
        <w:t>1)</w:t>
      </w:r>
      <w:r w:rsidRPr="00BA6E69">
        <w:rPr>
          <w:i/>
          <w:sz w:val="28"/>
          <w:szCs w:val="28"/>
        </w:rPr>
        <w:t xml:space="preserve"> </w:t>
      </w:r>
      <w:r w:rsidR="00FF30DD" w:rsidRPr="00BA6E69">
        <w:rPr>
          <w:sz w:val="28"/>
          <w:szCs w:val="28"/>
        </w:rPr>
        <w:t>выдача</w:t>
      </w:r>
      <w:r w:rsidR="00C037C7" w:rsidRPr="00BA6E69">
        <w:rPr>
          <w:sz w:val="28"/>
          <w:szCs w:val="28"/>
        </w:rPr>
        <w:t xml:space="preserve"> </w:t>
      </w:r>
      <w:r w:rsidR="008D7D21" w:rsidRPr="00BA6E69">
        <w:rPr>
          <w:sz w:val="28"/>
          <w:szCs w:val="28"/>
        </w:rPr>
        <w:t>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</w:r>
      <w:r w:rsidR="00680150" w:rsidRPr="00BA6E69">
        <w:rPr>
          <w:sz w:val="28"/>
          <w:szCs w:val="28"/>
        </w:rPr>
        <w:t xml:space="preserve"> (далее – специальное разрешение)</w:t>
      </w:r>
      <w:r w:rsidR="00C037C7" w:rsidRPr="00BA6E69">
        <w:rPr>
          <w:sz w:val="28"/>
          <w:szCs w:val="28"/>
        </w:rPr>
        <w:t>;</w:t>
      </w:r>
    </w:p>
    <w:p w:rsidR="00150214" w:rsidRPr="00BA6E69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BA6E69">
        <w:rPr>
          <w:rFonts w:eastAsia="Arial Unicode MS"/>
          <w:sz w:val="28"/>
          <w:szCs w:val="28"/>
        </w:rPr>
        <w:t>2) направление заявителю мотивированного отказа в предоставлении муниципальной услуги.</w:t>
      </w:r>
    </w:p>
    <w:p w:rsidR="00150214" w:rsidRPr="00BA6E69" w:rsidRDefault="00150214" w:rsidP="00150214">
      <w:pPr>
        <w:pStyle w:val="ConsPlusNormal"/>
        <w:ind w:firstLine="567"/>
        <w:jc w:val="both"/>
        <w:rPr>
          <w:bCs/>
          <w:sz w:val="28"/>
          <w:szCs w:val="28"/>
        </w:rPr>
      </w:pPr>
      <w:r w:rsidRPr="00BA6E69">
        <w:rPr>
          <w:sz w:val="28"/>
          <w:szCs w:val="28"/>
        </w:rPr>
        <w:t>2.</w:t>
      </w:r>
      <w:r w:rsidR="007B515B" w:rsidRPr="00BA6E69">
        <w:rPr>
          <w:sz w:val="28"/>
          <w:szCs w:val="28"/>
        </w:rPr>
        <w:t>3</w:t>
      </w:r>
      <w:r w:rsidRPr="00BA6E69">
        <w:rPr>
          <w:sz w:val="28"/>
          <w:szCs w:val="28"/>
        </w:rPr>
        <w:t xml:space="preserve">. </w:t>
      </w:r>
      <w:r w:rsidRPr="00BA6E69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8D7D21" w:rsidRPr="00BA6E69">
        <w:rPr>
          <w:bCs/>
          <w:sz w:val="28"/>
          <w:szCs w:val="28"/>
        </w:rPr>
        <w:t>11</w:t>
      </w:r>
      <w:r w:rsidR="00C74117" w:rsidRPr="00BA6E69">
        <w:rPr>
          <w:bCs/>
          <w:sz w:val="28"/>
          <w:szCs w:val="28"/>
        </w:rPr>
        <w:t xml:space="preserve"> рабочих</w:t>
      </w:r>
      <w:r w:rsidRPr="00BA6E69">
        <w:rPr>
          <w:bCs/>
          <w:sz w:val="28"/>
          <w:szCs w:val="28"/>
        </w:rPr>
        <w:t xml:space="preserve"> дней </w:t>
      </w:r>
      <w:r w:rsidR="00C03AE4" w:rsidRPr="00BA6E69">
        <w:rPr>
          <w:sz w:val="28"/>
          <w:szCs w:val="28"/>
        </w:rPr>
        <w:t>со дня</w:t>
      </w:r>
      <w:r w:rsidR="0090209D" w:rsidRPr="00BA6E69">
        <w:rPr>
          <w:sz w:val="28"/>
          <w:szCs w:val="28"/>
        </w:rPr>
        <w:t xml:space="preserve"> письменного обращения </w:t>
      </w:r>
      <w:r w:rsidRPr="00BA6E69">
        <w:rPr>
          <w:bCs/>
          <w:sz w:val="28"/>
          <w:szCs w:val="28"/>
        </w:rPr>
        <w:t>о предо</w:t>
      </w:r>
      <w:r w:rsidR="00A348E4">
        <w:rPr>
          <w:bCs/>
          <w:sz w:val="28"/>
          <w:szCs w:val="28"/>
        </w:rPr>
        <w:t>ставлении муниципальной услуги.</w:t>
      </w:r>
    </w:p>
    <w:p w:rsidR="00150214" w:rsidRPr="00BA6E69" w:rsidRDefault="007B515B" w:rsidP="00150214">
      <w:pPr>
        <w:pStyle w:val="ConsPlusNormal"/>
        <w:ind w:firstLine="567"/>
        <w:jc w:val="both"/>
        <w:rPr>
          <w:i/>
          <w:sz w:val="28"/>
          <w:szCs w:val="28"/>
          <w:lang w:eastAsia="en-US"/>
        </w:rPr>
      </w:pPr>
      <w:r w:rsidRPr="00BA6E69">
        <w:rPr>
          <w:bCs/>
          <w:sz w:val="28"/>
          <w:szCs w:val="28"/>
        </w:rPr>
        <w:t xml:space="preserve">2.4. </w:t>
      </w:r>
      <w:r w:rsidR="00150214" w:rsidRPr="00BA6E69">
        <w:rPr>
          <w:bCs/>
          <w:sz w:val="28"/>
          <w:szCs w:val="28"/>
        </w:rPr>
        <w:t>В случае принятия</w:t>
      </w:r>
      <w:r w:rsidR="00150214" w:rsidRPr="00BA6E69">
        <w:rPr>
          <w:sz w:val="28"/>
          <w:szCs w:val="28"/>
        </w:rPr>
        <w:t xml:space="preserve"> решения о необходимости </w:t>
      </w:r>
      <w:r w:rsidR="00150214" w:rsidRPr="00BA6E69">
        <w:rPr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иные организации, срок предоставления муниципальной услуги может составлять не более </w:t>
      </w:r>
      <w:r w:rsidR="00C74117" w:rsidRPr="00BA6E69">
        <w:rPr>
          <w:sz w:val="28"/>
          <w:szCs w:val="28"/>
          <w:lang w:eastAsia="en-US"/>
        </w:rPr>
        <w:t>15</w:t>
      </w:r>
      <w:r w:rsidR="00150214" w:rsidRPr="00BA6E69">
        <w:rPr>
          <w:sz w:val="28"/>
          <w:szCs w:val="28"/>
          <w:lang w:eastAsia="en-US"/>
        </w:rPr>
        <w:t xml:space="preserve"> дней</w:t>
      </w:r>
      <w:r w:rsidR="00150214" w:rsidRPr="00BA6E69">
        <w:rPr>
          <w:i/>
          <w:sz w:val="28"/>
          <w:szCs w:val="28"/>
          <w:lang w:eastAsia="en-US"/>
        </w:rPr>
        <w:t>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BA6E69">
        <w:rPr>
          <w:sz w:val="28"/>
          <w:szCs w:val="28"/>
        </w:rPr>
        <w:t>услуги является: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Конституция Российской Федерации;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Гражданский кодекс Российской Федерации;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lastRenderedPageBreak/>
        <w:t>Федеральный закон от 27.07.2010 № 210-ФЗ «Об организации предоставления государственных и муниципальных услуг»;</w:t>
      </w:r>
    </w:p>
    <w:p w:rsidR="005D7397" w:rsidRPr="00BA6E69" w:rsidRDefault="005D7397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Федеральный закон от 10.12.1995 № 196-ФЗ «О безопасности дорожного движения»;</w:t>
      </w:r>
    </w:p>
    <w:p w:rsidR="005D7397" w:rsidRPr="00BA6E69" w:rsidRDefault="005D7397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Федеральный закон от 08.11.2007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26BAE" w:rsidRPr="00BA6E69" w:rsidRDefault="00326BAE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Федеральный закон от 24.11.1995 № 181-ФЗ «О социальной защите инвалидов в Российской Федерации»;</w:t>
      </w:r>
    </w:p>
    <w:p w:rsidR="005D7397" w:rsidRPr="00BA6E69" w:rsidRDefault="005D7397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26BAE" w:rsidRPr="00BA6E69" w:rsidRDefault="00326BAE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постановление Правительства Российской Федерации от 16.</w:t>
      </w:r>
      <w:r w:rsidR="00CA4A78" w:rsidRPr="00BA6E69">
        <w:rPr>
          <w:sz w:val="28"/>
          <w:szCs w:val="28"/>
        </w:rPr>
        <w:t>11</w:t>
      </w:r>
      <w:r w:rsidRPr="00BA6E69">
        <w:rPr>
          <w:sz w:val="28"/>
          <w:szCs w:val="28"/>
        </w:rPr>
        <w:t>.20</w:t>
      </w:r>
      <w:r w:rsidR="00CA4A78" w:rsidRPr="00BA6E69">
        <w:rPr>
          <w:sz w:val="28"/>
          <w:szCs w:val="28"/>
        </w:rPr>
        <w:t>09</w:t>
      </w:r>
      <w:r w:rsidRPr="00BA6E69">
        <w:rPr>
          <w:sz w:val="28"/>
          <w:szCs w:val="28"/>
        </w:rPr>
        <w:t xml:space="preserve"> № </w:t>
      </w:r>
      <w:r w:rsidR="00CA4A78" w:rsidRPr="00BA6E69">
        <w:rPr>
          <w:sz w:val="28"/>
          <w:szCs w:val="28"/>
        </w:rPr>
        <w:t>934</w:t>
      </w:r>
      <w:r w:rsidRPr="00BA6E69">
        <w:rPr>
          <w:sz w:val="28"/>
          <w:szCs w:val="28"/>
        </w:rPr>
        <w:t xml:space="preserve"> «О </w:t>
      </w:r>
      <w:r w:rsidR="00CA4A78" w:rsidRPr="00BA6E69">
        <w:rPr>
          <w:sz w:val="28"/>
          <w:szCs w:val="28"/>
        </w:rPr>
        <w:t>возмещения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 w:rsidRPr="00BA6E69">
        <w:rPr>
          <w:sz w:val="28"/>
          <w:szCs w:val="28"/>
        </w:rPr>
        <w:t>»;</w:t>
      </w:r>
    </w:p>
    <w:p w:rsidR="00326BAE" w:rsidRPr="00BA6E69" w:rsidRDefault="00326BAE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приказ министерства транспорта Российской Федерации от 24.07.2012 № 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150214" w:rsidRPr="00BA6E69" w:rsidRDefault="004C223A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10" w:history="1">
        <w:r w:rsidR="00150214" w:rsidRPr="00BA6E69">
          <w:rPr>
            <w:sz w:val="28"/>
            <w:szCs w:val="28"/>
          </w:rPr>
          <w:t>Устав</w:t>
        </w:r>
      </w:hyperlink>
      <w:r w:rsidR="00150214" w:rsidRPr="00BA6E69">
        <w:rPr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</w:t>
      </w:r>
      <w:r w:rsidR="005D7397" w:rsidRPr="00BA6E69">
        <w:rPr>
          <w:rFonts w:eastAsia="Calibri"/>
          <w:bCs/>
          <w:sz w:val="28"/>
          <w:szCs w:val="28"/>
          <w:lang w:eastAsia="en-US"/>
        </w:rPr>
        <w:t> </w:t>
      </w:r>
      <w:r w:rsidRPr="00BA6E69">
        <w:rPr>
          <w:rFonts w:eastAsia="Calibri"/>
          <w:bCs/>
          <w:sz w:val="28"/>
          <w:szCs w:val="28"/>
          <w:lang w:eastAsia="en-US"/>
        </w:rPr>
        <w:t>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BA6E69">
        <w:rPr>
          <w:bCs/>
          <w:sz w:val="28"/>
          <w:szCs w:val="28"/>
        </w:rPr>
        <w:t>12.05.2014 №</w:t>
      </w:r>
      <w:r w:rsidR="005D7397" w:rsidRPr="00BA6E69">
        <w:rPr>
          <w:bCs/>
          <w:sz w:val="28"/>
          <w:szCs w:val="28"/>
        </w:rPr>
        <w:t> </w:t>
      </w:r>
      <w:r w:rsidRPr="00BA6E69">
        <w:rPr>
          <w:bCs/>
          <w:sz w:val="28"/>
          <w:szCs w:val="28"/>
        </w:rPr>
        <w:t>837-63 «Об особенностях подачи и рассмотрения жалоб при предоставлении муниципальных услуг»;</w:t>
      </w:r>
    </w:p>
    <w:p w:rsidR="00150214" w:rsidRPr="00BA6E69" w:rsidRDefault="00DA6CA9" w:rsidP="00150214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постановление администрации Северо-Енисейского района от 08.10.2018 №</w:t>
      </w:r>
      <w:r w:rsidR="001B253F" w:rsidRPr="00BA6E69">
        <w:rPr>
          <w:rFonts w:eastAsia="Calibri"/>
          <w:bCs/>
          <w:sz w:val="28"/>
          <w:szCs w:val="28"/>
          <w:lang w:eastAsia="en-US"/>
        </w:rPr>
        <w:t> </w:t>
      </w:r>
      <w:r w:rsidRPr="00BA6E69">
        <w:rPr>
          <w:rFonts w:eastAsia="Calibri"/>
          <w:bCs/>
          <w:sz w:val="28"/>
          <w:szCs w:val="28"/>
          <w:lang w:eastAsia="en-US"/>
        </w:rPr>
        <w:t>329-п «Об утверждении порядка разработки и утверждения административных регламентов предоставления муниципальных услуг»</w:t>
      </w:r>
      <w:r w:rsidR="005D7397" w:rsidRPr="00BA6E69">
        <w:rPr>
          <w:rFonts w:eastAsia="Calibri"/>
          <w:bCs/>
          <w:sz w:val="28"/>
          <w:szCs w:val="28"/>
          <w:lang w:eastAsia="en-US"/>
        </w:rPr>
        <w:t>;</w:t>
      </w:r>
    </w:p>
    <w:p w:rsidR="005D7397" w:rsidRPr="00BA6E69" w:rsidRDefault="005D7397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постановление администрации Северо-Енисейского района от 26.05.2014 № 217-п «О выдаче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средства»;</w:t>
      </w:r>
    </w:p>
    <w:p w:rsidR="005D7397" w:rsidRPr="00BA6E69" w:rsidRDefault="005D7397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постановление администрации Северо-Енисейского района от 13.05.2013 № 208-п «Об определении размера вреда, причиняемого тяжеловесными транспортными средствами, при движении таких транспортных средств по автомобильным дорогам общего (необщего) пользования местного значения Северо-Енисейского района».</w:t>
      </w:r>
    </w:p>
    <w:p w:rsidR="00150214" w:rsidRPr="00BA6E69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2.6. Исчерпывающий перечень документов, необходимых для предо</w:t>
      </w:r>
      <w:r w:rsidR="00A348E4">
        <w:rPr>
          <w:sz w:val="28"/>
          <w:szCs w:val="28"/>
        </w:rPr>
        <w:t>ставления муниципальной услуги:</w:t>
      </w:r>
    </w:p>
    <w:p w:rsidR="00150214" w:rsidRPr="00BA6E69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1) </w:t>
      </w:r>
      <w:hyperlink r:id="rId11" w:anchor="Par428" w:history="1">
        <w:r w:rsidRPr="00BA6E69">
          <w:rPr>
            <w:sz w:val="28"/>
            <w:szCs w:val="28"/>
          </w:rPr>
          <w:t>заявление</w:t>
        </w:r>
      </w:hyperlink>
      <w:r w:rsidRPr="00BA6E69">
        <w:rPr>
          <w:sz w:val="28"/>
          <w:szCs w:val="28"/>
        </w:rPr>
        <w:t xml:space="preserve"> по форме согласно приложению № </w:t>
      </w:r>
      <w:r w:rsidR="0018054A" w:rsidRPr="00BA6E69">
        <w:rPr>
          <w:sz w:val="28"/>
          <w:szCs w:val="28"/>
        </w:rPr>
        <w:t>2</w:t>
      </w:r>
      <w:r w:rsidRPr="00BA6E69">
        <w:rPr>
          <w:sz w:val="28"/>
          <w:szCs w:val="28"/>
        </w:rPr>
        <w:t xml:space="preserve"> к настоящему регламенту;</w:t>
      </w:r>
    </w:p>
    <w:p w:rsidR="00150214" w:rsidRPr="00BA6E69" w:rsidRDefault="00150214" w:rsidP="00D3654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lastRenderedPageBreak/>
        <w:t>2) заявление о согласии на обработку персональных данных</w:t>
      </w:r>
      <w:r w:rsidR="00826305" w:rsidRPr="00BA6E69">
        <w:rPr>
          <w:sz w:val="28"/>
          <w:szCs w:val="28"/>
        </w:rPr>
        <w:t xml:space="preserve"> (</w:t>
      </w:r>
      <w:r w:rsidR="00313E99" w:rsidRPr="00BA6E69">
        <w:rPr>
          <w:sz w:val="28"/>
          <w:szCs w:val="28"/>
        </w:rPr>
        <w:t>для физических лиц</w:t>
      </w:r>
      <w:r w:rsidR="00826305" w:rsidRPr="00BA6E69">
        <w:rPr>
          <w:sz w:val="28"/>
          <w:szCs w:val="28"/>
        </w:rPr>
        <w:t>)</w:t>
      </w:r>
      <w:r w:rsidRPr="00BA6E69">
        <w:rPr>
          <w:sz w:val="28"/>
          <w:szCs w:val="28"/>
        </w:rPr>
        <w:t xml:space="preserve"> по форме,</w:t>
      </w:r>
      <w:r w:rsidRPr="00BA6E69">
        <w:rPr>
          <w:rFonts w:eastAsia="Calibri"/>
          <w:i/>
          <w:sz w:val="28"/>
          <w:szCs w:val="28"/>
        </w:rPr>
        <w:t xml:space="preserve"> </w:t>
      </w:r>
      <w:r w:rsidRPr="00BA6E69">
        <w:rPr>
          <w:rFonts w:eastAsia="Calibri"/>
          <w:sz w:val="28"/>
          <w:szCs w:val="28"/>
        </w:rPr>
        <w:t xml:space="preserve">установленной </w:t>
      </w:r>
      <w:r w:rsidRPr="00BA6E69">
        <w:rPr>
          <w:sz w:val="28"/>
          <w:szCs w:val="28"/>
        </w:rPr>
        <w:t xml:space="preserve">настоящим регламентом </w:t>
      </w:r>
      <w:r w:rsidRPr="00BA6E69">
        <w:rPr>
          <w:rFonts w:eastAsia="Calibri"/>
          <w:sz w:val="28"/>
          <w:szCs w:val="28"/>
        </w:rPr>
        <w:t xml:space="preserve">согласно приложению </w:t>
      </w:r>
      <w:r w:rsidRPr="00BA6E69">
        <w:rPr>
          <w:sz w:val="28"/>
          <w:szCs w:val="28"/>
        </w:rPr>
        <w:t xml:space="preserve">№ </w:t>
      </w:r>
      <w:r w:rsidR="0018054A" w:rsidRPr="00BA6E69">
        <w:rPr>
          <w:sz w:val="28"/>
          <w:szCs w:val="28"/>
        </w:rPr>
        <w:t>3</w:t>
      </w:r>
      <w:r w:rsidRPr="00BA6E69">
        <w:rPr>
          <w:sz w:val="28"/>
          <w:szCs w:val="28"/>
        </w:rPr>
        <w:t xml:space="preserve"> к настоящему регламенту;</w:t>
      </w:r>
    </w:p>
    <w:p w:rsidR="00150214" w:rsidRPr="00BA6E69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A6E69">
        <w:rPr>
          <w:sz w:val="28"/>
          <w:szCs w:val="28"/>
        </w:rPr>
        <w:t>3) документ, удостоверяющий личность заявителя (для физических лиц), копию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</w:r>
      <w:proofErr w:type="gramEnd"/>
      <w:r w:rsidRPr="00BA6E69">
        <w:rPr>
          <w:sz w:val="28"/>
          <w:szCs w:val="28"/>
        </w:rPr>
        <w:t xml:space="preserve"> В случае если от имени заявителя действует иное лицо,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доверенности;</w:t>
      </w:r>
    </w:p>
    <w:p w:rsidR="00A33DA3" w:rsidRPr="00BA6E69" w:rsidRDefault="003C6FB0" w:rsidP="00A33DA3">
      <w:pPr>
        <w:pStyle w:val="ConsPlusTitle"/>
        <w:ind w:firstLine="567"/>
        <w:jc w:val="both"/>
        <w:rPr>
          <w:b w:val="0"/>
        </w:rPr>
      </w:pPr>
      <w:r w:rsidRPr="00BA6E69">
        <w:rPr>
          <w:b w:val="0"/>
        </w:rPr>
        <w:t xml:space="preserve">4) </w:t>
      </w:r>
      <w:r w:rsidR="00A33DA3" w:rsidRPr="00BA6E69">
        <w:rPr>
          <w:b w:val="0"/>
        </w:rPr>
        <w:t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C6FB0" w:rsidRPr="00BA6E69" w:rsidRDefault="003C6FB0" w:rsidP="00A33DA3">
      <w:pPr>
        <w:pStyle w:val="ConsPlusTitle"/>
        <w:ind w:firstLine="567"/>
        <w:jc w:val="both"/>
        <w:rPr>
          <w:b w:val="0"/>
        </w:rPr>
      </w:pPr>
      <w:r w:rsidRPr="00BA6E69">
        <w:rPr>
          <w:b w:val="0"/>
        </w:rPr>
        <w:t xml:space="preserve">5) </w:t>
      </w:r>
      <w:r w:rsidR="00A33DA3" w:rsidRPr="00BA6E69">
        <w:rPr>
          <w:b w:val="0"/>
        </w:rPr>
        <w:t xml:space="preserve"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</w:t>
      </w:r>
      <w:hyperlink r:id="rId12" w:history="1">
        <w:r w:rsidR="00A33DA3" w:rsidRPr="00BA6E69">
          <w:rPr>
            <w:b w:val="0"/>
          </w:rPr>
          <w:t xml:space="preserve">приложению </w:t>
        </w:r>
        <w:r w:rsidR="005D57B3" w:rsidRPr="00BA6E69">
          <w:rPr>
            <w:b w:val="0"/>
          </w:rPr>
          <w:t>№</w:t>
        </w:r>
        <w:r w:rsidR="00A33DA3" w:rsidRPr="00BA6E69">
          <w:rPr>
            <w:b w:val="0"/>
          </w:rPr>
          <w:t xml:space="preserve"> </w:t>
        </w:r>
      </w:hyperlink>
      <w:r w:rsidR="005D57B3" w:rsidRPr="00BA6E69">
        <w:rPr>
          <w:b w:val="0"/>
        </w:rPr>
        <w:t>4</w:t>
      </w:r>
      <w:r w:rsidR="00A33DA3" w:rsidRPr="00BA6E69">
        <w:rPr>
          <w:b w:val="0"/>
        </w:rPr>
        <w:t xml:space="preserve"> </w:t>
      </w:r>
      <w:r w:rsidR="005D57B3" w:rsidRPr="00BA6E69">
        <w:rPr>
          <w:b w:val="0"/>
        </w:rPr>
        <w:t>к настоящему регламенту</w:t>
      </w:r>
      <w:r w:rsidR="00A33DA3" w:rsidRPr="00BA6E69">
        <w:rPr>
          <w:b w:val="0"/>
        </w:rPr>
        <w:t>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A33DA3" w:rsidRPr="00BA6E69" w:rsidRDefault="00A33DA3" w:rsidP="00A33DA3">
      <w:pPr>
        <w:pStyle w:val="ConsPlusTitle"/>
        <w:ind w:firstLine="567"/>
        <w:jc w:val="both"/>
        <w:rPr>
          <w:b w:val="0"/>
        </w:rPr>
      </w:pPr>
      <w:r w:rsidRPr="00BA6E69">
        <w:rPr>
          <w:b w:val="0"/>
        </w:rPr>
        <w:t>6) сведения о технических требованиях к перевозке заявленного груза в транспортном положении;</w:t>
      </w:r>
    </w:p>
    <w:p w:rsidR="00150214" w:rsidRPr="00BA6E69" w:rsidRDefault="00A33DA3" w:rsidP="00A33DA3">
      <w:pPr>
        <w:pStyle w:val="ConsPlusTitle"/>
        <w:ind w:firstLine="567"/>
        <w:jc w:val="both"/>
        <w:rPr>
          <w:b w:val="0"/>
        </w:rPr>
      </w:pPr>
      <w:r w:rsidRPr="00BA6E69">
        <w:rPr>
          <w:b w:val="0"/>
        </w:rPr>
        <w:t>7</w:t>
      </w:r>
      <w:r w:rsidR="00150214" w:rsidRPr="00BA6E69">
        <w:rPr>
          <w:b w:val="0"/>
        </w:rPr>
        <w:t>)</w:t>
      </w:r>
      <w:r w:rsidR="0040440B" w:rsidRPr="00BA6E69">
        <w:rPr>
          <w:b w:val="0"/>
        </w:rPr>
        <w:t xml:space="preserve"> </w:t>
      </w:r>
      <w:r w:rsidRPr="00BA6E69">
        <w:rPr>
          <w:b w:val="0"/>
        </w:rPr>
        <w:t>копи</w:t>
      </w:r>
      <w:r w:rsidR="00A278DA" w:rsidRPr="00BA6E69">
        <w:rPr>
          <w:b w:val="0"/>
        </w:rPr>
        <w:t>я</w:t>
      </w:r>
      <w:r w:rsidRPr="00BA6E69">
        <w:rPr>
          <w:b w:val="0"/>
        </w:rPr>
        <w:t xml:space="preserve"> платежного документа, подтверждающего уплату государственной пошлины за выдачу специального разрешения</w:t>
      </w:r>
      <w:r w:rsidR="00D20FAF" w:rsidRPr="00BA6E69">
        <w:rPr>
          <w:b w:val="0"/>
        </w:rPr>
        <w:t>;</w:t>
      </w:r>
    </w:p>
    <w:p w:rsidR="005B4FE7" w:rsidRPr="00BA6E69" w:rsidRDefault="003C6FB0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A6E69">
        <w:rPr>
          <w:sz w:val="28"/>
          <w:szCs w:val="28"/>
        </w:rPr>
        <w:t>8</w:t>
      </w:r>
      <w:r w:rsidR="0040440B" w:rsidRPr="00BA6E69">
        <w:rPr>
          <w:sz w:val="28"/>
          <w:szCs w:val="28"/>
        </w:rPr>
        <w:t xml:space="preserve">) </w:t>
      </w:r>
      <w:r w:rsidR="00A33DA3" w:rsidRPr="00BA6E69">
        <w:rPr>
          <w:sz w:val="28"/>
          <w:szCs w:val="28"/>
        </w:rPr>
        <w:t>копии платежных документов, подтверждающих оплату за возмещение вреда, причиняемого тяжеловесным транспортным средством, при движении такого транспортного средства по автомобильным дорогам общего (необщего) пользования местного значения Северо-Енисейского района, а также оплату расходов на укрепление автомобильных дорог или принятия специальных мер по обустройству автомобильных дорог или их участков (в случае необходимости проведения таких работ);</w:t>
      </w:r>
      <w:proofErr w:type="gramEnd"/>
    </w:p>
    <w:p w:rsidR="0040440B" w:rsidRPr="00BA6E69" w:rsidRDefault="003C6FB0" w:rsidP="00D3654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A6E69">
        <w:rPr>
          <w:sz w:val="28"/>
          <w:szCs w:val="28"/>
        </w:rPr>
        <w:t>9</w:t>
      </w:r>
      <w:r w:rsidR="0040440B" w:rsidRPr="00BA6E69">
        <w:rPr>
          <w:bCs/>
          <w:sz w:val="28"/>
          <w:szCs w:val="28"/>
        </w:rPr>
        <w:t xml:space="preserve">) </w:t>
      </w:r>
      <w:r w:rsidR="005B23E1" w:rsidRPr="00BA6E69">
        <w:rPr>
          <w:bCs/>
          <w:sz w:val="28"/>
          <w:szCs w:val="28"/>
        </w:rPr>
        <w:t>информация об общей протяженности маршрута с разбивкой по каждому отдельному участку в письменной форме.</w:t>
      </w:r>
    </w:p>
    <w:p w:rsidR="00150214" w:rsidRPr="00BA6E69" w:rsidRDefault="00150214" w:rsidP="00A278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Документы, указанные в подпунктах </w:t>
      </w:r>
      <w:r w:rsidR="00D20FAF" w:rsidRPr="00BA6E69">
        <w:rPr>
          <w:sz w:val="28"/>
          <w:szCs w:val="28"/>
        </w:rPr>
        <w:t>1-</w:t>
      </w:r>
      <w:r w:rsidR="00A278DA" w:rsidRPr="00BA6E69">
        <w:rPr>
          <w:sz w:val="28"/>
          <w:szCs w:val="28"/>
        </w:rPr>
        <w:t>7</w:t>
      </w:r>
      <w:r w:rsidRPr="00BA6E69">
        <w:rPr>
          <w:sz w:val="28"/>
          <w:szCs w:val="28"/>
        </w:rPr>
        <w:t xml:space="preserve"> настоящего пункта представляются заявителем лично</w:t>
      </w:r>
      <w:r w:rsidR="00C74117" w:rsidRPr="00BA6E69">
        <w:rPr>
          <w:sz w:val="28"/>
          <w:szCs w:val="28"/>
        </w:rPr>
        <w:t>.</w:t>
      </w:r>
      <w:r w:rsidRPr="00BA6E69">
        <w:rPr>
          <w:sz w:val="28"/>
          <w:szCs w:val="28"/>
        </w:rPr>
        <w:t xml:space="preserve"> </w:t>
      </w:r>
      <w:r w:rsidR="00C74117" w:rsidRPr="00BA6E69">
        <w:rPr>
          <w:sz w:val="28"/>
          <w:szCs w:val="28"/>
        </w:rPr>
        <w:t>Д</w:t>
      </w:r>
      <w:r w:rsidRPr="00BA6E69">
        <w:rPr>
          <w:sz w:val="28"/>
          <w:szCs w:val="28"/>
        </w:rPr>
        <w:t>окументы, указанные в подпунк</w:t>
      </w:r>
      <w:r w:rsidR="00D20FAF" w:rsidRPr="00BA6E69">
        <w:rPr>
          <w:sz w:val="28"/>
          <w:szCs w:val="28"/>
        </w:rPr>
        <w:t>те</w:t>
      </w:r>
      <w:r w:rsidR="00A278DA" w:rsidRPr="00BA6E69">
        <w:rPr>
          <w:sz w:val="28"/>
          <w:szCs w:val="28"/>
        </w:rPr>
        <w:t xml:space="preserve"> 8 предоставляются заявителем после </w:t>
      </w:r>
      <w:r w:rsidR="00A278DA" w:rsidRPr="00BA6E69">
        <w:rPr>
          <w:rFonts w:eastAsia="Calibri"/>
          <w:sz w:val="28"/>
          <w:szCs w:val="28"/>
        </w:rPr>
        <w:t>доведения до заявителя размера платы в счет возмещения вреда, причиняемого автомобильным дорогам транспортным средством, осуществляющим перевозку тяжеловесного груза</w:t>
      </w:r>
      <w:r w:rsidR="00C74117" w:rsidRPr="00BA6E69">
        <w:rPr>
          <w:rFonts w:eastAsia="Calibri"/>
          <w:sz w:val="28"/>
          <w:szCs w:val="28"/>
        </w:rPr>
        <w:t>.</w:t>
      </w:r>
      <w:r w:rsidR="00A278DA" w:rsidRPr="00BA6E69">
        <w:rPr>
          <w:rFonts w:eastAsia="Calibri"/>
          <w:sz w:val="28"/>
          <w:szCs w:val="28"/>
        </w:rPr>
        <w:t xml:space="preserve"> </w:t>
      </w:r>
      <w:r w:rsidR="00C74117" w:rsidRPr="00BA6E69">
        <w:rPr>
          <w:rFonts w:eastAsia="Calibri"/>
          <w:sz w:val="28"/>
          <w:szCs w:val="28"/>
        </w:rPr>
        <w:t>Д</w:t>
      </w:r>
      <w:r w:rsidR="00A278DA" w:rsidRPr="00BA6E69">
        <w:rPr>
          <w:rFonts w:eastAsia="Calibri"/>
          <w:sz w:val="28"/>
          <w:szCs w:val="28"/>
        </w:rPr>
        <w:t xml:space="preserve">окументы, </w:t>
      </w:r>
      <w:r w:rsidR="00A278DA" w:rsidRPr="00BA6E69">
        <w:rPr>
          <w:sz w:val="28"/>
          <w:szCs w:val="28"/>
        </w:rPr>
        <w:t xml:space="preserve">указанные в подпункте </w:t>
      </w:r>
      <w:r w:rsidR="005B23E1" w:rsidRPr="00BA6E69">
        <w:rPr>
          <w:sz w:val="28"/>
          <w:szCs w:val="28"/>
        </w:rPr>
        <w:t>9</w:t>
      </w:r>
      <w:r w:rsidR="00D20FAF" w:rsidRPr="00BA6E69">
        <w:rPr>
          <w:sz w:val="28"/>
          <w:szCs w:val="28"/>
        </w:rPr>
        <w:t xml:space="preserve"> </w:t>
      </w:r>
      <w:r w:rsidRPr="00BA6E69">
        <w:rPr>
          <w:sz w:val="28"/>
          <w:szCs w:val="28"/>
        </w:rPr>
        <w:t>настоящего пункта заявитель вправе представить по собственной инициативе.</w:t>
      </w:r>
    </w:p>
    <w:p w:rsidR="00150214" w:rsidRPr="00BA6E69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lastRenderedPageBreak/>
        <w:t>Документы и сведения, предоставляемые заявителем, должны быть подписаны (заверены) подписью лица, имеющего право действовать от имени заявителя.</w:t>
      </w:r>
    </w:p>
    <w:p w:rsidR="00150214" w:rsidRPr="00BA6E69" w:rsidRDefault="00150214" w:rsidP="00D36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0" w:name="Par117"/>
      <w:bookmarkEnd w:id="0"/>
    </w:p>
    <w:p w:rsidR="00150214" w:rsidRPr="00BA6E69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2.7. В случае если документы, которые заявитель вправе представить по собственной инициативе, им не представлены, получение указанных документов осуществляется органом, оказывающим муниципальную услугу, посредством межведомственного информационного взаимодействия.</w:t>
      </w:r>
      <w:bookmarkStart w:id="1" w:name="P102"/>
      <w:bookmarkEnd w:id="1"/>
    </w:p>
    <w:p w:rsidR="00150214" w:rsidRPr="00BA6E69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BA6E69">
        <w:rPr>
          <w:bCs/>
          <w:sz w:val="28"/>
          <w:szCs w:val="28"/>
        </w:rPr>
        <w:t>2.8.</w:t>
      </w:r>
      <w:r w:rsidRPr="00BA6E69">
        <w:rPr>
          <w:sz w:val="28"/>
          <w:szCs w:val="28"/>
        </w:rPr>
        <w:t xml:space="preserve"> Запрещено требовать от заявителя: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 xml:space="preserve">2.8.2. </w:t>
      </w:r>
      <w:proofErr w:type="gramStart"/>
      <w:r w:rsidRPr="00BA6E69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BA6E69">
          <w:rPr>
            <w:sz w:val="28"/>
            <w:szCs w:val="28"/>
          </w:rPr>
          <w:t>части</w:t>
        </w:r>
        <w:proofErr w:type="gramEnd"/>
        <w:r w:rsidRPr="00BA6E69">
          <w:rPr>
            <w:sz w:val="28"/>
            <w:szCs w:val="28"/>
          </w:rPr>
          <w:t xml:space="preserve"> 6 статьи 7</w:t>
        </w:r>
      </w:hyperlink>
      <w:r w:rsidRPr="00BA6E69">
        <w:rPr>
          <w:sz w:val="28"/>
          <w:szCs w:val="28"/>
        </w:rPr>
        <w:t xml:space="preserve"> Федерального закона от 27.07.2010 №</w:t>
      </w:r>
      <w:r w:rsidR="009C5ABB" w:rsidRPr="00BA6E69">
        <w:rPr>
          <w:sz w:val="28"/>
          <w:szCs w:val="28"/>
        </w:rPr>
        <w:t> </w:t>
      </w:r>
      <w:r w:rsidRPr="00BA6E69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150214" w:rsidRPr="00BA6E69" w:rsidRDefault="00150214" w:rsidP="001502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4" w:history="1">
        <w:r w:rsidRPr="00BA6E69">
          <w:rPr>
            <w:sz w:val="28"/>
            <w:szCs w:val="28"/>
          </w:rPr>
          <w:t>части 1 статьи 9</w:t>
        </w:r>
      </w:hyperlink>
      <w:r w:rsidRPr="00BA6E69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150214" w:rsidRPr="00BA6E69" w:rsidRDefault="00150214" w:rsidP="00150214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2.8.</w:t>
      </w:r>
      <w:r w:rsidR="009C5ABB" w:rsidRPr="00BA6E69">
        <w:rPr>
          <w:rFonts w:eastAsia="Calibri"/>
          <w:sz w:val="28"/>
          <w:szCs w:val="28"/>
          <w:lang w:eastAsia="en-US"/>
        </w:rPr>
        <w:t>4</w:t>
      </w:r>
      <w:r w:rsidRPr="00BA6E69">
        <w:rPr>
          <w:rFonts w:eastAsia="Calibri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6E69">
        <w:rPr>
          <w:rFonts w:eastAsia="Calibri"/>
          <w:sz w:val="28"/>
          <w:szCs w:val="28"/>
          <w:lang w:eastAsia="en-US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DE4C39" w:rsidRPr="00BA6E69">
        <w:rPr>
          <w:rFonts w:eastAsia="Calibri"/>
          <w:sz w:val="28"/>
          <w:szCs w:val="28"/>
          <w:lang w:eastAsia="en-US"/>
        </w:rPr>
        <w:t>Главы Северо-Енисейского района</w:t>
      </w:r>
      <w:r w:rsidRPr="00BA6E69">
        <w:rPr>
          <w:rFonts w:eastAsia="Calibri"/>
          <w:sz w:val="28"/>
          <w:szCs w:val="28"/>
          <w:lang w:eastAsia="en-US"/>
        </w:rPr>
        <w:t>, необходимых для предоставления муниципальной услуги, уведомляется заявитель</w:t>
      </w:r>
      <w:proofErr w:type="gramEnd"/>
      <w:r w:rsidRPr="00BA6E69">
        <w:rPr>
          <w:rFonts w:eastAsia="Calibri"/>
          <w:sz w:val="28"/>
          <w:szCs w:val="28"/>
          <w:lang w:eastAsia="en-US"/>
        </w:rPr>
        <w:t>, а также приносятся извинения за доставленные неудобства.</w:t>
      </w:r>
    </w:p>
    <w:p w:rsidR="00150214" w:rsidRPr="00BA6E69" w:rsidRDefault="00150214" w:rsidP="001502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несоответствие заявления форме, утвержденной настоящим регламентом;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тексты документов написаны неразборчиво;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документы исполнены карандашом;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150214" w:rsidRPr="00BA6E69" w:rsidRDefault="00150214" w:rsidP="001502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2.10. Исчерпывающий перечень оснований для приостановления срока предоставления муниципальной услуги.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Основания для приостановления срока предоставления муниципальной услуги отсутствуют</w:t>
      </w:r>
      <w:r w:rsidR="00666910" w:rsidRPr="00BA6E69">
        <w:rPr>
          <w:sz w:val="28"/>
          <w:szCs w:val="28"/>
        </w:rPr>
        <w:t>.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2.11. Исчерпывающий перечень оснований для отказа в пред</w:t>
      </w:r>
      <w:r w:rsidR="00666910" w:rsidRPr="00BA6E69">
        <w:rPr>
          <w:sz w:val="28"/>
          <w:szCs w:val="28"/>
        </w:rPr>
        <w:t>оставлении муниципальной услуги: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1) </w:t>
      </w:r>
      <w:r w:rsidR="00B0312F" w:rsidRPr="00BA6E69">
        <w:rPr>
          <w:sz w:val="28"/>
          <w:szCs w:val="28"/>
        </w:rPr>
        <w:t>п</w:t>
      </w:r>
      <w:r w:rsidR="00666910" w:rsidRPr="00BA6E69">
        <w:rPr>
          <w:sz w:val="28"/>
          <w:szCs w:val="28"/>
        </w:rPr>
        <w:t>редставленные заявителем документы не соответствуют перечню, указанному в пункте 2.6, либо документы, представленные заявителем, по форме или содержанию не соответствуют требованиям действующего законодательства</w:t>
      </w:r>
      <w:r w:rsidR="00B0312F" w:rsidRPr="00BA6E69">
        <w:rPr>
          <w:sz w:val="28"/>
          <w:szCs w:val="28"/>
        </w:rPr>
        <w:t>;</w:t>
      </w:r>
    </w:p>
    <w:p w:rsidR="00EF5E6E" w:rsidRPr="00BA6E69" w:rsidRDefault="00B0312F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2) отсутствие технической возможности у заявленного тяжеловесного транспортного средства осуществлять </w:t>
      </w:r>
      <w:r w:rsidR="003A22C4" w:rsidRPr="00BA6E69">
        <w:rPr>
          <w:sz w:val="28"/>
          <w:szCs w:val="28"/>
        </w:rPr>
        <w:t>перевозку тяжеловесных и (или) крупногабаритных грузов, указанных в заявлении.</w:t>
      </w:r>
    </w:p>
    <w:p w:rsidR="00B0312F" w:rsidRPr="00BA6E69" w:rsidRDefault="00EF5E6E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3) при согласовании маршрута установлена невозможность </w:t>
      </w:r>
      <w:r w:rsidR="00214B6D" w:rsidRPr="00BA6E69">
        <w:rPr>
          <w:sz w:val="28"/>
          <w:szCs w:val="28"/>
        </w:rPr>
        <w:t xml:space="preserve">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</w:t>
      </w:r>
      <w:r w:rsidR="002B4B63" w:rsidRPr="00BA6E69">
        <w:rPr>
          <w:sz w:val="28"/>
          <w:szCs w:val="28"/>
        </w:rPr>
        <w:t>дороги, искусственного сооружения или инженерных коммуникаций, а также по требованиям безопасности дорожного движения.</w:t>
      </w:r>
      <w:r w:rsidR="00A348E4">
        <w:rPr>
          <w:sz w:val="28"/>
          <w:szCs w:val="28"/>
        </w:rPr>
        <w:t xml:space="preserve"> </w:t>
      </w:r>
    </w:p>
    <w:p w:rsidR="002B4B63" w:rsidRPr="00BA6E69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2.12</w:t>
      </w:r>
      <w:r w:rsidRPr="00BA6E69">
        <w:rPr>
          <w:bCs/>
          <w:sz w:val="28"/>
          <w:szCs w:val="28"/>
        </w:rPr>
        <w:t xml:space="preserve">. </w:t>
      </w:r>
      <w:r w:rsidRPr="00BA6E69">
        <w:rPr>
          <w:sz w:val="28"/>
          <w:szCs w:val="28"/>
        </w:rPr>
        <w:t>Муниципальная услуга предоставляется платно</w:t>
      </w:r>
      <w:r w:rsidR="00EF5E6E" w:rsidRPr="00BA6E69">
        <w:rPr>
          <w:sz w:val="28"/>
          <w:szCs w:val="28"/>
        </w:rPr>
        <w:t>.</w:t>
      </w:r>
      <w:r w:rsidR="002932D1" w:rsidRPr="00BA6E69">
        <w:rPr>
          <w:sz w:val="28"/>
          <w:szCs w:val="28"/>
        </w:rPr>
        <w:t xml:space="preserve"> </w:t>
      </w:r>
      <w:r w:rsidR="00EF5E6E" w:rsidRPr="00BA6E69">
        <w:rPr>
          <w:sz w:val="28"/>
          <w:szCs w:val="28"/>
        </w:rPr>
        <w:t>Размер</w:t>
      </w:r>
      <w:r w:rsidR="002932D1" w:rsidRPr="00BA6E69">
        <w:rPr>
          <w:sz w:val="28"/>
          <w:szCs w:val="28"/>
        </w:rPr>
        <w:t xml:space="preserve"> оплаты государственной пошлины за выдачу специального разрешения</w:t>
      </w:r>
      <w:r w:rsidR="00E86234" w:rsidRPr="00BA6E69">
        <w:rPr>
          <w:sz w:val="28"/>
          <w:szCs w:val="28"/>
        </w:rPr>
        <w:t xml:space="preserve"> </w:t>
      </w:r>
      <w:r w:rsidR="00EF5E6E" w:rsidRPr="00BA6E69">
        <w:rPr>
          <w:sz w:val="28"/>
          <w:szCs w:val="28"/>
        </w:rPr>
        <w:t>составляет</w:t>
      </w:r>
      <w:r w:rsidR="00E86234" w:rsidRPr="00BA6E69">
        <w:rPr>
          <w:sz w:val="28"/>
          <w:szCs w:val="28"/>
        </w:rPr>
        <w:t xml:space="preserve"> 1600,00 рублей</w:t>
      </w:r>
      <w:r w:rsidR="002932D1" w:rsidRPr="00BA6E69">
        <w:rPr>
          <w:sz w:val="28"/>
          <w:szCs w:val="28"/>
        </w:rPr>
        <w:t xml:space="preserve"> в соответствии со ст. 333.33 Налогового кодекса РФ</w:t>
      </w:r>
      <w:r w:rsidR="00EF5E6E" w:rsidRPr="00BA6E69">
        <w:rPr>
          <w:sz w:val="28"/>
          <w:szCs w:val="28"/>
        </w:rPr>
        <w:t>.</w:t>
      </w:r>
      <w:r w:rsidR="002932D1" w:rsidRPr="00BA6E69">
        <w:rPr>
          <w:sz w:val="28"/>
          <w:szCs w:val="28"/>
        </w:rPr>
        <w:t xml:space="preserve"> </w:t>
      </w:r>
      <w:proofErr w:type="gramStart"/>
      <w:r w:rsidR="00EF5E6E" w:rsidRPr="00BA6E69">
        <w:rPr>
          <w:sz w:val="28"/>
          <w:szCs w:val="28"/>
        </w:rPr>
        <w:t>О</w:t>
      </w:r>
      <w:r w:rsidR="002932D1" w:rsidRPr="00BA6E69">
        <w:rPr>
          <w:sz w:val="28"/>
          <w:szCs w:val="28"/>
        </w:rPr>
        <w:t>плат</w:t>
      </w:r>
      <w:r w:rsidR="00EF5E6E" w:rsidRPr="00BA6E69">
        <w:rPr>
          <w:sz w:val="28"/>
          <w:szCs w:val="28"/>
        </w:rPr>
        <w:t>а</w:t>
      </w:r>
      <w:r w:rsidR="002932D1" w:rsidRPr="00BA6E69">
        <w:rPr>
          <w:sz w:val="28"/>
          <w:szCs w:val="28"/>
        </w:rPr>
        <w:t xml:space="preserve"> за возмещение вреда, причиняемого тяжеловесным транспортным средством, при движении такого транспортного средства по автомобильным дорогам общего </w:t>
      </w:r>
      <w:r w:rsidR="002932D1" w:rsidRPr="00BA6E69">
        <w:rPr>
          <w:sz w:val="28"/>
          <w:szCs w:val="28"/>
        </w:rPr>
        <w:lastRenderedPageBreak/>
        <w:t>(необщего) пользования местного значения Северо-Енисейского района, а также оплат</w:t>
      </w:r>
      <w:r w:rsidR="00EF5E6E" w:rsidRPr="00BA6E69">
        <w:rPr>
          <w:sz w:val="28"/>
          <w:szCs w:val="28"/>
        </w:rPr>
        <w:t>а</w:t>
      </w:r>
      <w:r w:rsidR="002932D1" w:rsidRPr="00BA6E69">
        <w:rPr>
          <w:sz w:val="28"/>
          <w:szCs w:val="28"/>
        </w:rPr>
        <w:t xml:space="preserve"> расходов на укрепление автомобильных дорог или принятия специальных мер по обустройству автомобильных дорог или их участков (в случае необходимости проведения таких работ)</w:t>
      </w:r>
      <w:r w:rsidR="00EF5E6E" w:rsidRPr="00BA6E69">
        <w:rPr>
          <w:sz w:val="28"/>
          <w:szCs w:val="28"/>
        </w:rPr>
        <w:t xml:space="preserve"> осуществляется</w:t>
      </w:r>
      <w:r w:rsidR="002932D1" w:rsidRPr="00BA6E69">
        <w:rPr>
          <w:sz w:val="28"/>
          <w:szCs w:val="28"/>
        </w:rPr>
        <w:t xml:space="preserve"> в соответствии с проведенными расчетами на основании действующего законодательства.</w:t>
      </w:r>
      <w:proofErr w:type="gramEnd"/>
    </w:p>
    <w:p w:rsidR="00150214" w:rsidRPr="00BA6E69" w:rsidRDefault="002B4FB3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A6E69">
        <w:rPr>
          <w:sz w:val="28"/>
          <w:szCs w:val="28"/>
        </w:rPr>
        <w:t>Для случаев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 и (или) должностного лица,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bCs/>
          <w:sz w:val="28"/>
          <w:szCs w:val="28"/>
        </w:rPr>
        <w:t>2.13. М</w:t>
      </w:r>
      <w:r w:rsidRPr="00BA6E69">
        <w:rPr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Pr="00BA6E69">
        <w:rPr>
          <w:bCs/>
          <w:sz w:val="28"/>
          <w:szCs w:val="28"/>
        </w:rPr>
        <w:t>составляет не более 15 минут.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bCs/>
          <w:sz w:val="28"/>
          <w:szCs w:val="28"/>
        </w:rPr>
        <w:t xml:space="preserve">2.14. </w:t>
      </w:r>
      <w:r w:rsidRPr="00BA6E69">
        <w:rPr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BA6E69">
        <w:rPr>
          <w:bCs/>
          <w:sz w:val="28"/>
          <w:szCs w:val="28"/>
        </w:rPr>
        <w:t>осуществляется в течение 3 (трех) рабочих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bCs/>
          <w:sz w:val="28"/>
          <w:szCs w:val="28"/>
        </w:rPr>
        <w:t xml:space="preserve">2.15. </w:t>
      </w:r>
      <w:r w:rsidRPr="00BA6E69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2.15.1. 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администрации Северо-Енисейского района.</w:t>
      </w:r>
    </w:p>
    <w:p w:rsidR="00150214" w:rsidRPr="00BA6E69" w:rsidRDefault="00150214" w:rsidP="001502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150214" w:rsidRPr="00BA6E69" w:rsidRDefault="00150214" w:rsidP="001502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Для информирования Заявителей в здании предусмотрено место для информационного стенда с указанием наименований отделов (</w:t>
      </w:r>
      <w:r w:rsidR="00237D90" w:rsidRPr="00BA6E69">
        <w:rPr>
          <w:sz w:val="28"/>
          <w:szCs w:val="28"/>
        </w:rPr>
        <w:t>отдел экономического анализа и прогнозирования администрации Северо-Енисейского района</w:t>
      </w:r>
      <w:r w:rsidRPr="00BA6E69">
        <w:rPr>
          <w:sz w:val="28"/>
          <w:szCs w:val="28"/>
        </w:rPr>
        <w:t>) и номеров кабинетов, в которых они расположены.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1) фамилии, имени, отчества начальника</w:t>
      </w:r>
      <w:r w:rsidRPr="00BA6E69">
        <w:rPr>
          <w:i/>
          <w:sz w:val="28"/>
          <w:szCs w:val="28"/>
        </w:rPr>
        <w:t xml:space="preserve"> </w:t>
      </w:r>
      <w:r w:rsidRPr="00BA6E69">
        <w:rPr>
          <w:sz w:val="28"/>
          <w:szCs w:val="28"/>
        </w:rPr>
        <w:t>органа, оказывающего муниципальную услугу, и его специалистов;</w:t>
      </w:r>
    </w:p>
    <w:p w:rsidR="00150214" w:rsidRPr="00BA6E69" w:rsidRDefault="00150214" w:rsidP="00150214">
      <w:pPr>
        <w:ind w:firstLine="708"/>
        <w:rPr>
          <w:sz w:val="28"/>
          <w:szCs w:val="28"/>
        </w:rPr>
      </w:pPr>
      <w:r w:rsidRPr="00BA6E69">
        <w:rPr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150214" w:rsidRPr="00BA6E69" w:rsidRDefault="00150214" w:rsidP="00150214">
      <w:pPr>
        <w:pStyle w:val="ConsPlusNormal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2.15.2. 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на автостоянке, которая расположена рядом с администрацией района, выделено одно </w:t>
      </w:r>
      <w:proofErr w:type="spellStart"/>
      <w:r w:rsidRPr="00BA6E69">
        <w:rPr>
          <w:sz w:val="28"/>
          <w:szCs w:val="28"/>
        </w:rPr>
        <w:t>машиноместо</w:t>
      </w:r>
      <w:proofErr w:type="spellEnd"/>
      <w:r w:rsidRPr="00BA6E69">
        <w:rPr>
          <w:sz w:val="28"/>
          <w:szCs w:val="28"/>
        </w:rPr>
        <w:t xml:space="preserve"> для специальных автотранспортных средств инвалидов;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со стороны северного крыла здания запасной выход № </w:t>
      </w:r>
      <w:r w:rsidR="004F3264" w:rsidRPr="00BA6E69">
        <w:rPr>
          <w:sz w:val="28"/>
          <w:szCs w:val="28"/>
        </w:rPr>
        <w:t>2</w:t>
      </w:r>
      <w:r w:rsidRPr="00BA6E69">
        <w:rPr>
          <w:sz w:val="28"/>
          <w:szCs w:val="28"/>
        </w:rPr>
        <w:t xml:space="preserve"> (напротив автостоянки) размещена кнопка «вызова» специалиста </w:t>
      </w:r>
      <w:r w:rsidR="00BA056F" w:rsidRPr="00BA6E69">
        <w:rPr>
          <w:sz w:val="28"/>
          <w:szCs w:val="28"/>
        </w:rPr>
        <w:t>напротив</w:t>
      </w:r>
      <w:r w:rsidRPr="00BA6E69">
        <w:rPr>
          <w:sz w:val="28"/>
          <w:szCs w:val="28"/>
        </w:rPr>
        <w:t xml:space="preserve"> кабинет</w:t>
      </w:r>
      <w:r w:rsidR="00BA056F" w:rsidRPr="00BA6E69">
        <w:rPr>
          <w:sz w:val="28"/>
          <w:szCs w:val="28"/>
        </w:rPr>
        <w:t>а</w:t>
      </w:r>
      <w:r w:rsidRPr="00BA6E69">
        <w:rPr>
          <w:sz w:val="28"/>
          <w:szCs w:val="28"/>
        </w:rPr>
        <w:t xml:space="preserve"> №</w:t>
      </w:r>
      <w:r w:rsidR="00EC48EF" w:rsidRPr="00BA6E69">
        <w:rPr>
          <w:sz w:val="28"/>
          <w:szCs w:val="28"/>
        </w:rPr>
        <w:t>22</w:t>
      </w:r>
      <w:r w:rsidRPr="00BA6E69">
        <w:rPr>
          <w:sz w:val="28"/>
          <w:szCs w:val="28"/>
        </w:rPr>
        <w:t>;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кабинет, в котором оказывается муниципальная услуга, расположен на </w:t>
      </w:r>
      <w:r w:rsidR="00237D90" w:rsidRPr="00BA6E69">
        <w:rPr>
          <w:sz w:val="28"/>
          <w:szCs w:val="28"/>
        </w:rPr>
        <w:lastRenderedPageBreak/>
        <w:t>первом</w:t>
      </w:r>
      <w:r w:rsidRPr="00BA6E69">
        <w:rPr>
          <w:sz w:val="28"/>
          <w:szCs w:val="28"/>
        </w:rPr>
        <w:t xml:space="preserve"> этаже здания;</w:t>
      </w:r>
    </w:p>
    <w:p w:rsidR="00150214" w:rsidRPr="00BA6E69" w:rsidRDefault="00150214" w:rsidP="00150214">
      <w:pPr>
        <w:ind w:firstLine="708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BA6E69">
        <w:rPr>
          <w:sz w:val="28"/>
          <w:szCs w:val="28"/>
        </w:rPr>
        <w:t>сурдопереводчика</w:t>
      </w:r>
      <w:proofErr w:type="spellEnd"/>
      <w:r w:rsidRPr="00BA6E69">
        <w:rPr>
          <w:sz w:val="28"/>
          <w:szCs w:val="28"/>
        </w:rPr>
        <w:t xml:space="preserve"> и </w:t>
      </w:r>
      <w:proofErr w:type="spellStart"/>
      <w:r w:rsidRPr="00BA6E69">
        <w:rPr>
          <w:sz w:val="28"/>
          <w:szCs w:val="28"/>
        </w:rPr>
        <w:t>тифлосурдопереводчика</w:t>
      </w:r>
      <w:proofErr w:type="spellEnd"/>
      <w:r w:rsidRPr="00BA6E69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BA6E69">
        <w:rPr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BA6E69">
        <w:rPr>
          <w:sz w:val="28"/>
          <w:szCs w:val="28"/>
        </w:rPr>
        <w:t xml:space="preserve"> здания, в котором оказывается муниципальная услуга и прилегающей территории.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rFonts w:eastAsia="Arial Unicode MS"/>
          <w:sz w:val="28"/>
          <w:szCs w:val="28"/>
        </w:rPr>
        <w:t xml:space="preserve">2.15.3. </w:t>
      </w:r>
      <w:r w:rsidRPr="00BA6E69">
        <w:rPr>
          <w:sz w:val="28"/>
          <w:szCs w:val="28"/>
        </w:rPr>
        <w:t>Оборудование мест ожидания.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150214" w:rsidRPr="00BA6E69" w:rsidRDefault="00150214" w:rsidP="00150214">
      <w:pPr>
        <w:pStyle w:val="ConsPlusNormal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150214" w:rsidRPr="00BA6E69" w:rsidRDefault="00150214" w:rsidP="00150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2.15.4. Оборудование мест получения информации.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стендами; стульями, столом.</w:t>
      </w:r>
    </w:p>
    <w:p w:rsidR="00150214" w:rsidRPr="00BA6E69" w:rsidRDefault="00150214" w:rsidP="0015021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К информационным стендам обеспечивается возможно</w:t>
      </w:r>
      <w:r w:rsidR="00A348E4">
        <w:rPr>
          <w:sz w:val="28"/>
          <w:szCs w:val="28"/>
        </w:rPr>
        <w:t>сть свободного доступа граждан.</w:t>
      </w:r>
    </w:p>
    <w:p w:rsidR="00150214" w:rsidRPr="00BA6E69" w:rsidRDefault="00150214" w:rsidP="0015021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150214" w:rsidRPr="00BA6E69" w:rsidRDefault="00150214" w:rsidP="0015021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настоящий </w:t>
      </w:r>
      <w:r w:rsidR="00383F5A" w:rsidRPr="00BA6E69">
        <w:rPr>
          <w:sz w:val="28"/>
          <w:szCs w:val="28"/>
        </w:rPr>
        <w:t>р</w:t>
      </w:r>
      <w:r w:rsidRPr="00BA6E69">
        <w:rPr>
          <w:sz w:val="28"/>
          <w:szCs w:val="28"/>
        </w:rPr>
        <w:t>егламент;</w:t>
      </w:r>
    </w:p>
    <w:p w:rsidR="00150214" w:rsidRPr="00BA6E69" w:rsidRDefault="00150214" w:rsidP="0015021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150214" w:rsidRPr="00BA6E69" w:rsidRDefault="00150214" w:rsidP="0015021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образцы заявлений;</w:t>
      </w:r>
    </w:p>
    <w:p w:rsidR="00150214" w:rsidRPr="00BA6E69" w:rsidRDefault="00150214" w:rsidP="0015021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150214" w:rsidRPr="00BA6E69" w:rsidRDefault="00150214" w:rsidP="001502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2.15.5. Оборудование мест заполнения необходимых документов.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2.16. Показатели доступности и качества предоставления муниципальной услуги:</w:t>
      </w:r>
    </w:p>
    <w:p w:rsidR="00150214" w:rsidRPr="00BA6E69" w:rsidRDefault="00150214" w:rsidP="0015021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150214" w:rsidRPr="00BA6E69" w:rsidRDefault="00150214" w:rsidP="0015021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150214" w:rsidRPr="00BA6E69" w:rsidRDefault="00150214" w:rsidP="0015021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150214" w:rsidRPr="00BA6E69" w:rsidRDefault="00150214" w:rsidP="0015021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lastRenderedPageBreak/>
        <w:t>отсутствие жалоб со стороны Заявителей на нарушение требований стандарта предоставления муниципальной услуги;</w:t>
      </w:r>
    </w:p>
    <w:p w:rsidR="00150214" w:rsidRPr="00BA6E69" w:rsidRDefault="00150214" w:rsidP="0015021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6E69">
        <w:rPr>
          <w:sz w:val="28"/>
          <w:szCs w:val="28"/>
        </w:rPr>
        <w:t xml:space="preserve">2.17. </w:t>
      </w:r>
      <w:r w:rsidRPr="00BA6E69">
        <w:rPr>
          <w:rFonts w:eastAsia="Calibri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BA6E69">
        <w:rPr>
          <w:rFonts w:eastAsia="Calibri"/>
          <w:sz w:val="28"/>
          <w:szCs w:val="28"/>
        </w:rPr>
        <w:t>на</w:t>
      </w:r>
      <w:proofErr w:type="gramEnd"/>
      <w:r w:rsidRPr="00BA6E69">
        <w:rPr>
          <w:rFonts w:eastAsia="Calibri"/>
          <w:sz w:val="28"/>
          <w:szCs w:val="28"/>
        </w:rPr>
        <w:t>:</w:t>
      </w:r>
    </w:p>
    <w:p w:rsidR="00150214" w:rsidRPr="00BA6E69" w:rsidRDefault="00150214" w:rsidP="0015021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150214" w:rsidRPr="00BA6E69" w:rsidRDefault="00150214" w:rsidP="0015021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150214" w:rsidRPr="00BA6E69" w:rsidRDefault="00150214" w:rsidP="0015021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подачу документов в электронной форме;</w:t>
      </w:r>
    </w:p>
    <w:p w:rsidR="00150214" w:rsidRPr="00BA6E69" w:rsidRDefault="00150214" w:rsidP="0015021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150214" w:rsidRPr="00BA6E69" w:rsidRDefault="00150214" w:rsidP="0015021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150214" w:rsidRPr="00BA6E69" w:rsidRDefault="00150214" w:rsidP="0015021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 xml:space="preserve">2.18. </w:t>
      </w:r>
      <w:r w:rsidRPr="00BA6E69">
        <w:rPr>
          <w:rFonts w:eastAsia="Calibri"/>
          <w:sz w:val="28"/>
          <w:szCs w:val="28"/>
          <w:lang w:eastAsia="en-US"/>
        </w:rPr>
        <w:t>При предоставлении муниципальной услуги МФЦ: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осуществляет информирование и прием заявлений и документов от заявителей;</w:t>
      </w:r>
    </w:p>
    <w:p w:rsidR="00150214" w:rsidRPr="00BA6E69" w:rsidRDefault="00150214" w:rsidP="00150214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поступления.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Предоставление муниципальной услуги в 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2.19. В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sz w:val="28"/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</w:t>
      </w:r>
      <w:r w:rsidR="00383F5A" w:rsidRPr="00BA6E69">
        <w:rPr>
          <w:sz w:val="28"/>
          <w:szCs w:val="28"/>
        </w:rPr>
        <w:t>рядке, установленном настоящим р</w:t>
      </w:r>
      <w:r w:rsidRPr="00BA6E69">
        <w:rPr>
          <w:sz w:val="28"/>
          <w:szCs w:val="28"/>
        </w:rPr>
        <w:t>егламентом.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</w:t>
      </w:r>
      <w:r w:rsidRPr="00BA6E69">
        <w:rPr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5" w:history="1">
        <w:r w:rsidRPr="00BA6E69">
          <w:rPr>
            <w:sz w:val="28"/>
            <w:szCs w:val="28"/>
          </w:rPr>
          <w:t>постановлением</w:t>
        </w:r>
      </w:hyperlink>
      <w:r w:rsidRPr="00BA6E69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</w:t>
      </w:r>
      <w:r w:rsidR="00A348E4">
        <w:rPr>
          <w:sz w:val="28"/>
          <w:szCs w:val="28"/>
        </w:rPr>
        <w:t>я поступления такого заявления.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В случае приема заявления и документов, приложенных к нему, поступивших посредством электронной почты или через портал государственных услуг, заявителю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A6E69">
        <w:rPr>
          <w:b/>
          <w:sz w:val="28"/>
          <w:szCs w:val="28"/>
        </w:rPr>
        <w:lastRenderedPageBreak/>
        <w:t>3. С</w:t>
      </w:r>
      <w:r w:rsidRPr="00BA6E69">
        <w:rPr>
          <w:b/>
          <w:bCs/>
          <w:sz w:val="28"/>
          <w:szCs w:val="28"/>
        </w:rPr>
        <w:t>остав, последовательность и сроки выпол</w:t>
      </w:r>
      <w:r w:rsidR="00A348E4">
        <w:rPr>
          <w:b/>
          <w:bCs/>
          <w:sz w:val="28"/>
          <w:szCs w:val="28"/>
        </w:rPr>
        <w:t>нения административных процедур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150214" w:rsidRPr="00BA6E69" w:rsidRDefault="00150214" w:rsidP="00150214">
      <w:pPr>
        <w:pStyle w:val="ConsPlusNormal"/>
        <w:ind w:firstLine="567"/>
        <w:jc w:val="both"/>
        <w:rPr>
          <w:i/>
          <w:sz w:val="28"/>
          <w:szCs w:val="28"/>
        </w:rPr>
      </w:pPr>
      <w:r w:rsidRPr="00BA6E6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1) прием, проверка и регистрация заявления и приложенных к нему документов;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2) рассмотрение заявления и документов;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3) организация запроса документов в рамках межведомственного взаимодействия;</w:t>
      </w:r>
    </w:p>
    <w:p w:rsidR="00150214" w:rsidRPr="00BA6E69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4) подготовка и направление</w:t>
      </w:r>
      <w:r w:rsidR="001115BE" w:rsidRPr="00BA6E69">
        <w:rPr>
          <w:sz w:val="28"/>
          <w:szCs w:val="28"/>
        </w:rPr>
        <w:t xml:space="preserve"> специального разрешения или отказа в</w:t>
      </w:r>
      <w:r w:rsidR="00A348E4">
        <w:rPr>
          <w:sz w:val="28"/>
          <w:szCs w:val="28"/>
        </w:rPr>
        <w:t xml:space="preserve"> </w:t>
      </w:r>
      <w:r w:rsidR="001115BE" w:rsidRPr="00BA6E69">
        <w:rPr>
          <w:sz w:val="28"/>
          <w:szCs w:val="28"/>
        </w:rPr>
        <w:t>предоставлении муниципальной услуги</w:t>
      </w:r>
      <w:r w:rsidRPr="00BA6E69">
        <w:rPr>
          <w:sz w:val="28"/>
          <w:szCs w:val="28"/>
        </w:rPr>
        <w:t>.</w:t>
      </w:r>
    </w:p>
    <w:p w:rsidR="00150214" w:rsidRPr="00BA6E69" w:rsidRDefault="00150214" w:rsidP="00150214">
      <w:pPr>
        <w:pStyle w:val="ConsPlusNormal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согласно приложению № </w:t>
      </w:r>
      <w:r w:rsidR="00665B9C" w:rsidRPr="00BA6E69">
        <w:rPr>
          <w:sz w:val="28"/>
          <w:szCs w:val="28"/>
        </w:rPr>
        <w:t>5</w:t>
      </w:r>
      <w:r w:rsidR="00383F5A" w:rsidRPr="00BA6E69">
        <w:rPr>
          <w:sz w:val="28"/>
          <w:szCs w:val="28"/>
        </w:rPr>
        <w:t xml:space="preserve"> к настоящему р</w:t>
      </w:r>
      <w:r w:rsidRPr="00BA6E69">
        <w:rPr>
          <w:sz w:val="28"/>
          <w:szCs w:val="28"/>
        </w:rPr>
        <w:t>егламенту.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3.3.Прием, проверка и регистрация заявления и приложенных к нему документов.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3.3.1. Основанием для начала административной процедуры является поступившее заявление о предоставлении муниципальной услуги. Заявление может быть подано заявителем или его представителем лично или направлено посредством почтовой связи</w:t>
      </w:r>
      <w:r w:rsidR="00CE00BC" w:rsidRPr="00BA6E69">
        <w:rPr>
          <w:sz w:val="28"/>
          <w:szCs w:val="28"/>
        </w:rPr>
        <w:t xml:space="preserve"> или в электронном виде, а также через </w:t>
      </w:r>
      <w:r w:rsidR="00CE00BC" w:rsidRPr="00BA6E69">
        <w:rPr>
          <w:rFonts w:eastAsia="Calibri"/>
          <w:sz w:val="28"/>
          <w:szCs w:val="28"/>
          <w:lang w:eastAsia="en-US"/>
        </w:rPr>
        <w:t>портал государственных услуг.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К заявлению о предоставлении муниципальной услуги также относятся запросы заявителя о предоставлении двух и более муниципальных услуг (комплексный запрос), указанные в части 1 статьи 15.1 Федерального закона №</w:t>
      </w:r>
      <w:r w:rsidR="00EB28CC" w:rsidRPr="00BA6E69">
        <w:rPr>
          <w:sz w:val="28"/>
          <w:szCs w:val="28"/>
        </w:rPr>
        <w:t> </w:t>
      </w:r>
      <w:r w:rsidRPr="00BA6E69">
        <w:rPr>
          <w:sz w:val="28"/>
          <w:szCs w:val="28"/>
        </w:rPr>
        <w:t>210-ФЗ.</w:t>
      </w:r>
    </w:p>
    <w:p w:rsidR="00150214" w:rsidRPr="00BA6E69" w:rsidRDefault="00150214" w:rsidP="0015021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A6E69">
        <w:rPr>
          <w:sz w:val="28"/>
          <w:szCs w:val="28"/>
        </w:rPr>
        <w:t>3.3.2. Специалист органа, оказывающего муниципальную услугу (далее – ответственный специалист) проверяет:</w:t>
      </w:r>
    </w:p>
    <w:p w:rsidR="00150214" w:rsidRPr="00BA6E69" w:rsidRDefault="00150214" w:rsidP="0015021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документ, удостоверяющий личность заявителя;</w:t>
      </w:r>
    </w:p>
    <w:p w:rsidR="00150214" w:rsidRPr="00BA6E69" w:rsidRDefault="00150214" w:rsidP="0015021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150214" w:rsidRPr="00BA6E69" w:rsidRDefault="00150214" w:rsidP="0015021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заявление, а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заявление;</w:t>
      </w:r>
    </w:p>
    <w:p w:rsidR="00150214" w:rsidRPr="00BA6E69" w:rsidRDefault="00150214" w:rsidP="0015021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наличие всех документов в соответствии с перечнем документов, которые заявитель обязан представить лично. </w:t>
      </w:r>
    </w:p>
    <w:p w:rsidR="00150214" w:rsidRPr="00BA6E69" w:rsidRDefault="00150214" w:rsidP="0015021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150214" w:rsidRPr="00BA6E69" w:rsidRDefault="00150214" w:rsidP="0015021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3.3.3. При отсутствии оснований для отказа в приеме документов заявление о предоставлении муниципальной услуги подлежит регистрации в течение </w:t>
      </w:r>
      <w:r w:rsidR="00A8520B" w:rsidRPr="00BA6E69">
        <w:rPr>
          <w:sz w:val="28"/>
          <w:szCs w:val="28"/>
        </w:rPr>
        <w:t>3 рабочих</w:t>
      </w:r>
      <w:r w:rsidRPr="00BA6E69">
        <w:rPr>
          <w:sz w:val="28"/>
          <w:szCs w:val="28"/>
        </w:rPr>
        <w:t xml:space="preserve"> дней со дня его поступления. 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3.3.4. В случае наличия оснований для отказа в приеме документов: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A6E69">
        <w:rPr>
          <w:sz w:val="28"/>
          <w:szCs w:val="28"/>
        </w:rPr>
        <w:t xml:space="preserve">при </w:t>
      </w:r>
      <w:r w:rsidRPr="00BA6E69">
        <w:rPr>
          <w:rFonts w:eastAsia="Calibri"/>
          <w:sz w:val="28"/>
          <w:szCs w:val="28"/>
        </w:rPr>
        <w:t xml:space="preserve">личном приеме - </w:t>
      </w:r>
      <w:r w:rsidRPr="00BA6E69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 w:rsidRPr="00BA6E69">
        <w:rPr>
          <w:i/>
          <w:sz w:val="28"/>
          <w:szCs w:val="28"/>
        </w:rPr>
        <w:t>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lastRenderedPageBreak/>
        <w:t>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отказ</w:t>
      </w:r>
      <w:r w:rsidR="00A348E4">
        <w:rPr>
          <w:sz w:val="28"/>
          <w:szCs w:val="28"/>
        </w:rPr>
        <w:t>а и возможность их преодоления.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Заявление с приложенными документами возвращается заявителю в течение 5 рабочих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</w:t>
      </w:r>
      <w:r w:rsidR="00A348E4">
        <w:rPr>
          <w:sz w:val="28"/>
          <w:szCs w:val="28"/>
        </w:rPr>
        <w:t>льный для него способ отправки.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3.3.5.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 и направление их заявителю.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3.4. Рассмотрение заявления</w:t>
      </w:r>
      <w:r w:rsidR="001115BE" w:rsidRPr="00BA6E69">
        <w:rPr>
          <w:sz w:val="28"/>
          <w:szCs w:val="28"/>
        </w:rPr>
        <w:t xml:space="preserve"> и документов</w:t>
      </w:r>
      <w:r w:rsidR="00A348E4">
        <w:rPr>
          <w:sz w:val="28"/>
          <w:szCs w:val="28"/>
        </w:rPr>
        <w:t>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3.4.1. 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3.4.2. Исполнитель проверяет: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наличие документов, необходимых для рассмотрения заявления по существу (в том числе и предоставленных по инициативе заявителя);</w:t>
      </w:r>
    </w:p>
    <w:p w:rsidR="00150214" w:rsidRPr="00BA6E69" w:rsidRDefault="00150214" w:rsidP="0015021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соответствие представленных документов требованиям законодательства;</w:t>
      </w:r>
    </w:p>
    <w:p w:rsidR="00150214" w:rsidRPr="00BA6E69" w:rsidRDefault="00150214" w:rsidP="0015021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A6E69">
        <w:rPr>
          <w:sz w:val="28"/>
          <w:szCs w:val="28"/>
        </w:rPr>
        <w:t>принимает решение о необходимости запроса документов в рамках межведомственного взаимодействия.</w:t>
      </w:r>
    </w:p>
    <w:p w:rsidR="00150214" w:rsidRPr="00BA6E69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3.4.3. По результатам рассмотрения заявления и необходимых документов исполнитель принимает одно из следующих решений:</w:t>
      </w:r>
    </w:p>
    <w:p w:rsidR="00150214" w:rsidRPr="00BA6E69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1) о предоставлении муниципальной услуги (в случае, если все документы представлены заявителем лично и не требуется их запроса в рамках межведомственного взаимодействия);</w:t>
      </w:r>
    </w:p>
    <w:p w:rsidR="00150214" w:rsidRPr="00BA6E69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2) о необходимости запроса документов в рамках межведомственного взаимодействия (в случае, если заявителем не представлены документы, которые он имеет право представить по собственной инициативе);</w:t>
      </w:r>
    </w:p>
    <w:p w:rsidR="00150214" w:rsidRPr="00BA6E69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3) об отказе в предоставлении муниципальной услуги (в случае наличия оснований, предусмотренных пунктом 2.11 </w:t>
      </w:r>
      <w:r w:rsidR="00383F5A" w:rsidRPr="00BA6E69">
        <w:rPr>
          <w:sz w:val="28"/>
          <w:szCs w:val="28"/>
        </w:rPr>
        <w:t>настоящего р</w:t>
      </w:r>
      <w:r w:rsidR="00A348E4">
        <w:rPr>
          <w:sz w:val="28"/>
          <w:szCs w:val="28"/>
        </w:rPr>
        <w:t>егламента).</w:t>
      </w:r>
    </w:p>
    <w:p w:rsidR="00150214" w:rsidRPr="00BA6E69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1115BE" w:rsidRPr="00BA6E69">
        <w:rPr>
          <w:sz w:val="28"/>
          <w:szCs w:val="28"/>
        </w:rPr>
        <w:t>3</w:t>
      </w:r>
      <w:r w:rsidRPr="00BA6E69">
        <w:rPr>
          <w:sz w:val="28"/>
          <w:szCs w:val="28"/>
        </w:rPr>
        <w:t xml:space="preserve"> рабочих дней со дня регистрации заявления о предо</w:t>
      </w:r>
      <w:r w:rsidR="00A348E4">
        <w:rPr>
          <w:sz w:val="28"/>
          <w:szCs w:val="28"/>
        </w:rPr>
        <w:t>ставлении муниципальной услуги.</w:t>
      </w:r>
    </w:p>
    <w:p w:rsidR="00150214" w:rsidRPr="00BA6E69" w:rsidRDefault="00150214" w:rsidP="0015021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A6E69">
        <w:rPr>
          <w:sz w:val="28"/>
          <w:szCs w:val="28"/>
        </w:rPr>
        <w:t>3.5. Организация запроса документов в рамках межведомственного взаимодействия</w:t>
      </w:r>
    </w:p>
    <w:p w:rsidR="00150214" w:rsidRPr="00BA6E69" w:rsidRDefault="00150214" w:rsidP="00150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3.5.1. Основанием для начала административной процедуры является зарегистрированное заявление с документами, полученными от Заявителя.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3.5.2. </w:t>
      </w:r>
      <w:proofErr w:type="gramStart"/>
      <w:r w:rsidR="00A8520B" w:rsidRPr="00BA6E69">
        <w:rPr>
          <w:sz w:val="28"/>
          <w:szCs w:val="28"/>
        </w:rPr>
        <w:t>В рамках межведомственного взаимодействия специалист органа, оказывающего муниципальную услугу в течение 3 рабочих дней со дня регистрации заявления о предоставлении муниципальной услуги при отсутствии документов, необходимых для предоставления муниципальной услуги, которые заявитель вправе предоставить самостоятельно, запрашивает в соответствующих государственных органах, органах местного самоуправления подведомственных органу местного самоуправления организациях, документы согласно настоящему регламенту.</w:t>
      </w:r>
      <w:proofErr w:type="gramEnd"/>
      <w:r w:rsidR="00A8520B" w:rsidRPr="00BA6E69">
        <w:rPr>
          <w:sz w:val="28"/>
          <w:szCs w:val="28"/>
        </w:rPr>
        <w:t xml:space="preserve"> Срок получения необходимых для предоставления </w:t>
      </w:r>
      <w:r w:rsidR="00A8520B" w:rsidRPr="00BA6E69">
        <w:rPr>
          <w:sz w:val="28"/>
          <w:szCs w:val="28"/>
        </w:rPr>
        <w:lastRenderedPageBreak/>
        <w:t xml:space="preserve">муниципальной услуги сведений по каналам межведомственного взаимодействия не должен превышать </w:t>
      </w:r>
      <w:r w:rsidR="001115BE" w:rsidRPr="00BA6E69">
        <w:rPr>
          <w:sz w:val="28"/>
          <w:szCs w:val="28"/>
        </w:rPr>
        <w:t>4</w:t>
      </w:r>
      <w:r w:rsidR="00A8520B" w:rsidRPr="00BA6E69">
        <w:rPr>
          <w:sz w:val="28"/>
          <w:szCs w:val="28"/>
        </w:rPr>
        <w:t xml:space="preserve"> рабочих дн</w:t>
      </w:r>
      <w:r w:rsidR="002B4FB3" w:rsidRPr="00BA6E69">
        <w:rPr>
          <w:sz w:val="28"/>
          <w:szCs w:val="28"/>
        </w:rPr>
        <w:t>я</w:t>
      </w:r>
      <w:r w:rsidR="00A8520B" w:rsidRPr="00BA6E69">
        <w:rPr>
          <w:sz w:val="28"/>
          <w:szCs w:val="28"/>
        </w:rPr>
        <w:t>.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3.6. Подготовка и направление </w:t>
      </w:r>
      <w:r w:rsidR="00680150" w:rsidRPr="00BA6E69">
        <w:rPr>
          <w:sz w:val="28"/>
          <w:szCs w:val="28"/>
        </w:rPr>
        <w:t>специального разрешения</w:t>
      </w:r>
      <w:r w:rsidRPr="00BA6E69">
        <w:rPr>
          <w:sz w:val="28"/>
          <w:szCs w:val="28"/>
        </w:rPr>
        <w:t xml:space="preserve"> или отказа в</w:t>
      </w:r>
      <w:r w:rsidR="00A348E4">
        <w:rPr>
          <w:sz w:val="28"/>
          <w:szCs w:val="28"/>
        </w:rPr>
        <w:t xml:space="preserve"> </w:t>
      </w:r>
      <w:r w:rsidRPr="00BA6E69">
        <w:rPr>
          <w:sz w:val="28"/>
          <w:szCs w:val="28"/>
        </w:rPr>
        <w:t>предоставлении муниципальной услуги</w:t>
      </w:r>
      <w:r w:rsidR="00680150" w:rsidRPr="00BA6E69">
        <w:rPr>
          <w:sz w:val="28"/>
          <w:szCs w:val="28"/>
        </w:rPr>
        <w:t xml:space="preserve"> (далее – документ-результат)</w:t>
      </w:r>
      <w:r w:rsidRPr="00BA6E69">
        <w:rPr>
          <w:sz w:val="28"/>
          <w:szCs w:val="28"/>
        </w:rPr>
        <w:t>.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3.6.1. 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указанного в пункте 2.6</w:t>
      </w:r>
      <w:r w:rsidR="00383F5A" w:rsidRPr="00BA6E69">
        <w:rPr>
          <w:sz w:val="28"/>
          <w:szCs w:val="28"/>
        </w:rPr>
        <w:t xml:space="preserve"> настоящего р</w:t>
      </w:r>
      <w:r w:rsidRPr="00BA6E69">
        <w:rPr>
          <w:sz w:val="28"/>
          <w:szCs w:val="28"/>
        </w:rPr>
        <w:t>егламента.</w:t>
      </w:r>
    </w:p>
    <w:p w:rsidR="00150214" w:rsidRPr="00BA6E69" w:rsidRDefault="00150214" w:rsidP="001502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3.6.2. Специалист, ответственный за оказание муниципальной услуги, готовит проект документа – результата муниципальной услуги и передает на </w:t>
      </w:r>
      <w:r w:rsidR="00680150" w:rsidRPr="00BA6E69">
        <w:rPr>
          <w:sz w:val="28"/>
          <w:szCs w:val="28"/>
        </w:rPr>
        <w:t>подписание Главе</w:t>
      </w:r>
      <w:r w:rsidR="00D869E7" w:rsidRPr="00BA6E69">
        <w:rPr>
          <w:sz w:val="28"/>
          <w:szCs w:val="28"/>
        </w:rPr>
        <w:t xml:space="preserve"> Северо-Енисейского района</w:t>
      </w:r>
      <w:r w:rsidRPr="00BA6E69">
        <w:rPr>
          <w:sz w:val="28"/>
          <w:szCs w:val="28"/>
        </w:rPr>
        <w:t>.</w:t>
      </w:r>
    </w:p>
    <w:p w:rsidR="00150214" w:rsidRPr="00BA6E69" w:rsidRDefault="00F55E8E" w:rsidP="00150214">
      <w:pPr>
        <w:pStyle w:val="ConsPlusNormal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Подписа</w:t>
      </w:r>
      <w:r w:rsidR="00150214" w:rsidRPr="00BA6E69">
        <w:rPr>
          <w:sz w:val="28"/>
          <w:szCs w:val="28"/>
        </w:rPr>
        <w:t>нный документ-результат направляется заявителю способом, указанным в заявлении о предоставлении муниципальной услуги.</w:t>
      </w:r>
    </w:p>
    <w:p w:rsidR="00150214" w:rsidRPr="00BA6E69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Результатом выполнения административной процедуры является факт направления заявителю документа-результата или личная подпись заявителя.</w:t>
      </w:r>
    </w:p>
    <w:p w:rsidR="00150214" w:rsidRPr="00BA6E69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1115BE" w:rsidRPr="00BA6E69">
        <w:rPr>
          <w:sz w:val="28"/>
          <w:szCs w:val="28"/>
        </w:rPr>
        <w:t>1</w:t>
      </w:r>
      <w:r w:rsidRPr="00BA6E69">
        <w:rPr>
          <w:sz w:val="28"/>
          <w:szCs w:val="28"/>
        </w:rPr>
        <w:t xml:space="preserve"> рабоч</w:t>
      </w:r>
      <w:r w:rsidR="001115BE" w:rsidRPr="00BA6E69">
        <w:rPr>
          <w:sz w:val="28"/>
          <w:szCs w:val="28"/>
        </w:rPr>
        <w:t>его</w:t>
      </w:r>
      <w:r w:rsidRPr="00BA6E69">
        <w:rPr>
          <w:sz w:val="28"/>
          <w:szCs w:val="28"/>
        </w:rPr>
        <w:t xml:space="preserve"> дн</w:t>
      </w:r>
      <w:r w:rsidR="001115BE" w:rsidRPr="00BA6E69">
        <w:rPr>
          <w:sz w:val="28"/>
          <w:szCs w:val="28"/>
        </w:rPr>
        <w:t>я</w:t>
      </w:r>
      <w:r w:rsidRPr="00BA6E69">
        <w:rPr>
          <w:sz w:val="28"/>
          <w:szCs w:val="28"/>
        </w:rPr>
        <w:t xml:space="preserve"> со дня получения документов, запрашиваемых в рамках межведомственного взаимодействия.</w:t>
      </w:r>
    </w:p>
    <w:p w:rsidR="00150214" w:rsidRPr="00BA6E69" w:rsidRDefault="00150214" w:rsidP="00150214">
      <w:pPr>
        <w:pStyle w:val="ConsPlusNormal"/>
        <w:ind w:firstLine="539"/>
        <w:jc w:val="both"/>
        <w:rPr>
          <w:sz w:val="28"/>
          <w:szCs w:val="28"/>
        </w:rPr>
      </w:pP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BA6E69">
        <w:rPr>
          <w:b/>
          <w:sz w:val="28"/>
          <w:szCs w:val="28"/>
        </w:rPr>
        <w:t xml:space="preserve">4. Формы </w:t>
      </w:r>
      <w:proofErr w:type="gramStart"/>
      <w:r w:rsidRPr="00BA6E69">
        <w:rPr>
          <w:b/>
          <w:sz w:val="28"/>
          <w:szCs w:val="28"/>
        </w:rPr>
        <w:t>контроля за</w:t>
      </w:r>
      <w:proofErr w:type="gramEnd"/>
      <w:r w:rsidRPr="00BA6E69">
        <w:rPr>
          <w:b/>
          <w:sz w:val="28"/>
          <w:szCs w:val="28"/>
        </w:rPr>
        <w:t xml:space="preserve"> исполнением административного регламента</w:t>
      </w:r>
    </w:p>
    <w:p w:rsidR="00150214" w:rsidRPr="00BA6E69" w:rsidRDefault="00150214" w:rsidP="001502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BA6E6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A6E69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BA6E69">
        <w:rPr>
          <w:rFonts w:eastAsia="Calibri"/>
          <w:sz w:val="28"/>
          <w:szCs w:val="28"/>
          <w:lang w:eastAsia="en-US"/>
        </w:rPr>
        <w:t xml:space="preserve"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="00B647DC" w:rsidRPr="00BA6E69">
        <w:rPr>
          <w:rFonts w:eastAsia="Calibri"/>
          <w:sz w:val="28"/>
          <w:szCs w:val="28"/>
          <w:lang w:eastAsia="en-US"/>
        </w:rPr>
        <w:t xml:space="preserve">начальником </w:t>
      </w:r>
      <w:r w:rsidR="00B647DC" w:rsidRPr="00BA6E69">
        <w:rPr>
          <w:sz w:val="28"/>
          <w:szCs w:val="28"/>
        </w:rPr>
        <w:t>отдела экономического анализа и прогнозирования администрации Северо-Енисейского района</w:t>
      </w:r>
      <w:r w:rsidRPr="00BA6E69">
        <w:rPr>
          <w:rFonts w:eastAsia="Calibri"/>
          <w:i/>
          <w:sz w:val="28"/>
          <w:szCs w:val="28"/>
          <w:lang w:eastAsia="en-US"/>
        </w:rPr>
        <w:t>.</w:t>
      </w:r>
      <w:proofErr w:type="gramEnd"/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BA6E69">
        <w:rPr>
          <w:sz w:val="28"/>
          <w:szCs w:val="28"/>
        </w:rPr>
        <w:t>на основании конкретного обращения заявителя.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sz w:val="28"/>
          <w:szCs w:val="28"/>
        </w:rPr>
        <w:t xml:space="preserve">4.4. </w:t>
      </w:r>
      <w:proofErr w:type="gramStart"/>
      <w:r w:rsidRPr="00BA6E69">
        <w:rPr>
          <w:sz w:val="28"/>
          <w:szCs w:val="28"/>
        </w:rPr>
        <w:t>Контроль за</w:t>
      </w:r>
      <w:proofErr w:type="gramEnd"/>
      <w:r w:rsidRPr="00BA6E6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4.5. Граждане, их объединения и организации контролируют предоставление муниципальной услуги путем получения информации о ней способа</w:t>
      </w:r>
      <w:r w:rsidR="00383F5A" w:rsidRPr="00BA6E69">
        <w:rPr>
          <w:rFonts w:eastAsia="Calibri"/>
          <w:sz w:val="28"/>
          <w:szCs w:val="28"/>
          <w:lang w:eastAsia="en-US"/>
        </w:rPr>
        <w:t>ми, предусмотренными настоящим р</w:t>
      </w:r>
      <w:r w:rsidRPr="00BA6E69">
        <w:rPr>
          <w:rFonts w:eastAsia="Calibri"/>
          <w:sz w:val="28"/>
          <w:szCs w:val="28"/>
          <w:lang w:eastAsia="en-US"/>
        </w:rPr>
        <w:t xml:space="preserve">егламентом </w:t>
      </w:r>
      <w:r w:rsidRPr="00BA6E69">
        <w:rPr>
          <w:sz w:val="28"/>
          <w:szCs w:val="28"/>
        </w:rPr>
        <w:t>для информирования заявителей о порядке предоставления муниципальной услуги.</w:t>
      </w:r>
    </w:p>
    <w:p w:rsidR="00150214" w:rsidRPr="00BA6E69" w:rsidRDefault="00150214" w:rsidP="001502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A6E69">
        <w:rPr>
          <w:b/>
          <w:sz w:val="28"/>
          <w:szCs w:val="28"/>
        </w:rPr>
        <w:t>5.</w:t>
      </w:r>
      <w:r w:rsidRPr="00BA6E69">
        <w:rPr>
          <w:sz w:val="28"/>
          <w:szCs w:val="28"/>
        </w:rPr>
        <w:t xml:space="preserve"> </w:t>
      </w:r>
      <w:r w:rsidRPr="00BA6E69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BA6E69">
        <w:rPr>
          <w:b/>
          <w:bCs/>
          <w:sz w:val="28"/>
          <w:szCs w:val="28"/>
        </w:rPr>
        <w:lastRenderedPageBreak/>
        <w:t xml:space="preserve">а также должностных лиц или муниципальных служащих, </w:t>
      </w:r>
      <w:r w:rsidRPr="00BA6E69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150214" w:rsidRPr="00BA6E69" w:rsidRDefault="00150214" w:rsidP="00150214">
      <w:pPr>
        <w:autoSpaceDE w:val="0"/>
        <w:jc w:val="both"/>
        <w:rPr>
          <w:sz w:val="28"/>
          <w:szCs w:val="28"/>
        </w:rPr>
      </w:pP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органа, оказывающего муниципальную услугу, </w:t>
      </w:r>
      <w:r w:rsidRPr="00BA6E69"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BA6E69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4) отказ заявителю в приеме документов, представление которых предусмотрено действующим законодательством;</w:t>
      </w:r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5) отказ заявителю в предоставлении муниципальной услуги, если основания отказа не предусмотрены действующим законодательством;</w:t>
      </w:r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150214" w:rsidRPr="00BA6E69" w:rsidRDefault="00150214" w:rsidP="0015021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BA6E69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Pr="00BA6E69"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BA6E69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150214" w:rsidRPr="00BA6E69" w:rsidRDefault="00150214" w:rsidP="001502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bCs/>
          <w:sz w:val="28"/>
          <w:szCs w:val="28"/>
          <w:lang w:eastAsia="en-US"/>
        </w:rPr>
        <w:t xml:space="preserve">10) </w:t>
      </w:r>
      <w:r w:rsidRPr="00BA6E69">
        <w:rPr>
          <w:rFonts w:eastAsia="Calibr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</w:t>
      </w:r>
      <w:r w:rsidR="00383F5A" w:rsidRPr="00BA6E69">
        <w:rPr>
          <w:rFonts w:eastAsia="Calibri"/>
          <w:sz w:val="28"/>
          <w:szCs w:val="28"/>
          <w:lang w:eastAsia="en-US"/>
        </w:rPr>
        <w:t>енных пунктом 2.8.3 настоящего р</w:t>
      </w:r>
      <w:r w:rsidRPr="00BA6E69">
        <w:rPr>
          <w:rFonts w:eastAsia="Calibri"/>
          <w:sz w:val="28"/>
          <w:szCs w:val="28"/>
          <w:lang w:eastAsia="en-US"/>
        </w:rPr>
        <w:t>егламента.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5.3. Жалоба подается в письменной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Главе Северо-Енисейского района.</w:t>
      </w:r>
    </w:p>
    <w:p w:rsidR="00150214" w:rsidRPr="00BA6E69" w:rsidRDefault="00150214" w:rsidP="0015021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lastRenderedPageBreak/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заявителя.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При поступлении жалобы через многофункциональный центр, многофункциональный центр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A6E69">
        <w:rPr>
          <w:rFonts w:eastAsia="Calibri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6" w:history="1">
        <w:r w:rsidRPr="00BA6E69">
          <w:rPr>
            <w:rFonts w:eastAsia="Calibri"/>
            <w:sz w:val="28"/>
            <w:szCs w:val="28"/>
          </w:rPr>
          <w:t>Правилами</w:t>
        </w:r>
      </w:hyperlink>
      <w:r w:rsidRPr="00BA6E69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BA6E69">
        <w:rPr>
          <w:rFonts w:eastAsia="Calibri"/>
          <w:sz w:val="28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7" w:history="1">
        <w:r w:rsidRPr="00BA6E69">
          <w:rPr>
            <w:rFonts w:eastAsia="Calibri"/>
            <w:sz w:val="28"/>
            <w:szCs w:val="28"/>
          </w:rPr>
          <w:t>законодательством</w:t>
        </w:r>
      </w:hyperlink>
      <w:r w:rsidRPr="00BA6E69">
        <w:rPr>
          <w:rFonts w:eastAsia="Calibri"/>
          <w:sz w:val="28"/>
          <w:szCs w:val="28"/>
        </w:rPr>
        <w:t>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5.6. Жалоба должна содержать: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A6E69">
        <w:rPr>
          <w:rFonts w:eastAsia="Calibri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BA6E69"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BA6E69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A6E69">
        <w:rPr>
          <w:rFonts w:eastAsia="Calibri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услугу, либо муниципального служащего,</w:t>
      </w:r>
      <w:r w:rsidRPr="00BA6E69">
        <w:rPr>
          <w:rFonts w:eastAsia="Calibr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</w:t>
      </w:r>
      <w:r w:rsidRPr="00BA6E69">
        <w:rPr>
          <w:rFonts w:eastAsia="Calibri"/>
          <w:sz w:val="28"/>
          <w:szCs w:val="28"/>
        </w:rPr>
        <w:t>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BA6E69"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BA6E69"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lastRenderedPageBreak/>
        <w:t xml:space="preserve">5.7. </w:t>
      </w:r>
      <w:proofErr w:type="gramStart"/>
      <w:r w:rsidRPr="00BA6E69">
        <w:rPr>
          <w:rFonts w:eastAsia="Calibri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2" w:name="Par20"/>
      <w:bookmarkEnd w:id="2"/>
      <w:proofErr w:type="gramEnd"/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A6E69">
        <w:rPr>
          <w:rFonts w:eastAsia="Calibri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</w:t>
      </w:r>
      <w:proofErr w:type="gramEnd"/>
      <w:r w:rsidRPr="00BA6E69">
        <w:rPr>
          <w:rFonts w:eastAsia="Calibri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BA6E69">
        <w:rPr>
          <w:rFonts w:eastAsia="Calibri"/>
          <w:sz w:val="28"/>
          <w:szCs w:val="28"/>
        </w:rPr>
        <w:t>неудобства</w:t>
      </w:r>
      <w:proofErr w:type="gramEnd"/>
      <w:r w:rsidRPr="00BA6E69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BA6E69">
        <w:rPr>
          <w:rFonts w:eastAsia="Calibri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BA6E69">
          <w:rPr>
            <w:rFonts w:eastAsia="Calibri"/>
            <w:sz w:val="28"/>
            <w:szCs w:val="28"/>
          </w:rPr>
          <w:t>пункте 5.8</w:t>
        </w:r>
      </w:hyperlink>
      <w:r w:rsidR="00A348E4">
        <w:t xml:space="preserve"> </w:t>
      </w:r>
      <w:r w:rsidRPr="00BA6E69">
        <w:rPr>
          <w:rFonts w:eastAsia="Calibri"/>
          <w:sz w:val="28"/>
          <w:szCs w:val="28"/>
        </w:rPr>
        <w:t xml:space="preserve">настоящего </w:t>
      </w:r>
      <w:r w:rsidR="00383F5A" w:rsidRPr="00BA6E69">
        <w:rPr>
          <w:rFonts w:eastAsia="Calibri"/>
          <w:sz w:val="28"/>
          <w:szCs w:val="28"/>
        </w:rPr>
        <w:t>р</w:t>
      </w:r>
      <w:r w:rsidRPr="00BA6E69">
        <w:rPr>
          <w:rFonts w:eastAsia="Calibri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BA6E69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A6E69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5.11. В удовлетворении жалобы отказывается в следующих случаях: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в) наличие решения по жалобе, принятого ранее в отношении того же заявител</w:t>
      </w:r>
      <w:r w:rsidR="00A348E4">
        <w:rPr>
          <w:sz w:val="28"/>
          <w:szCs w:val="28"/>
        </w:rPr>
        <w:t>я и по тому же предмету жалобы.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</w:t>
      </w:r>
      <w:r w:rsidR="00383F5A" w:rsidRPr="00BA6E69">
        <w:rPr>
          <w:sz w:val="28"/>
          <w:szCs w:val="28"/>
        </w:rPr>
        <w:t>р</w:t>
      </w:r>
      <w:r w:rsidRPr="00BA6E69">
        <w:rPr>
          <w:sz w:val="28"/>
          <w:szCs w:val="28"/>
        </w:rPr>
        <w:t>егламента, сообщается о недопустимости злоупотребления правом.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150214" w:rsidRPr="00BA6E69" w:rsidRDefault="00150214" w:rsidP="001502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6E69"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927A65" w:rsidRPr="00BA6E69" w:rsidRDefault="00150214" w:rsidP="000119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lastRenderedPageBreak/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 w:rsidR="009152F0" w:rsidRPr="00BA6E69">
        <w:rPr>
          <w:sz w:val="28"/>
          <w:szCs w:val="28"/>
        </w:rPr>
        <w:br w:type="page"/>
      </w:r>
    </w:p>
    <w:p w:rsidR="00E97BDE" w:rsidRPr="00BA6E69" w:rsidRDefault="00E97BDE" w:rsidP="00E97BDE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lastRenderedPageBreak/>
        <w:t>Приложение № 1</w:t>
      </w:r>
    </w:p>
    <w:p w:rsidR="00E97BDE" w:rsidRPr="00BA6E69" w:rsidRDefault="00E97BDE" w:rsidP="00E97BDE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к административному регламенту предоставления</w:t>
      </w:r>
    </w:p>
    <w:p w:rsidR="00AD713B" w:rsidRPr="00BA6E69" w:rsidRDefault="00AD713B" w:rsidP="00E97BDE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администрацией Северо-Енисейского района</w:t>
      </w:r>
    </w:p>
    <w:p w:rsidR="00CB23D0" w:rsidRPr="00BA6E69" w:rsidRDefault="00E97BDE" w:rsidP="00BA48A5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муниципальной услуги «</w:t>
      </w:r>
      <w:r w:rsidR="00CB23D0" w:rsidRPr="00BA6E69">
        <w:rPr>
          <w:rFonts w:ascii="Times New Roman" w:hAnsi="Times New Roman"/>
        </w:rPr>
        <w:t xml:space="preserve">Выдача </w:t>
      </w:r>
      <w:proofErr w:type="gramStart"/>
      <w:r w:rsidR="00CB23D0" w:rsidRPr="00BA6E69">
        <w:rPr>
          <w:rFonts w:ascii="Times New Roman" w:hAnsi="Times New Roman"/>
        </w:rPr>
        <w:t>специального</w:t>
      </w:r>
      <w:proofErr w:type="gramEnd"/>
    </w:p>
    <w:p w:rsidR="00CB23D0" w:rsidRPr="00BA6E69" w:rsidRDefault="00BA48A5" w:rsidP="00BA48A5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разрешен</w:t>
      </w:r>
      <w:r w:rsidR="00CB23D0" w:rsidRPr="00BA6E69">
        <w:rPr>
          <w:rFonts w:ascii="Times New Roman" w:hAnsi="Times New Roman"/>
        </w:rPr>
        <w:t xml:space="preserve">ия на движение по </w:t>
      </w:r>
      <w:proofErr w:type="gramStart"/>
      <w:r w:rsidR="00CB23D0" w:rsidRPr="00BA6E69">
        <w:rPr>
          <w:rFonts w:ascii="Times New Roman" w:hAnsi="Times New Roman"/>
        </w:rPr>
        <w:t>автомобильным</w:t>
      </w:r>
      <w:proofErr w:type="gramEnd"/>
    </w:p>
    <w:p w:rsidR="00CB23D0" w:rsidRPr="00BA6E69" w:rsidRDefault="00BA48A5" w:rsidP="00BA48A5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дорогам общего (необщего) по</w:t>
      </w:r>
      <w:r w:rsidR="00CB23D0" w:rsidRPr="00BA6E69">
        <w:rPr>
          <w:rFonts w:ascii="Times New Roman" w:hAnsi="Times New Roman"/>
        </w:rPr>
        <w:t>льзования местного</w:t>
      </w:r>
    </w:p>
    <w:p w:rsidR="00CB23D0" w:rsidRPr="00BA6E69" w:rsidRDefault="00BA48A5" w:rsidP="00BA48A5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зна</w:t>
      </w:r>
      <w:r w:rsidR="00CB23D0" w:rsidRPr="00BA6E69">
        <w:rPr>
          <w:rFonts w:ascii="Times New Roman" w:hAnsi="Times New Roman"/>
        </w:rPr>
        <w:t>чения Северо-Енисейского района</w:t>
      </w:r>
    </w:p>
    <w:p w:rsidR="00CB23D0" w:rsidRPr="00BA6E69" w:rsidRDefault="00BA48A5" w:rsidP="00BA48A5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тяжелове</w:t>
      </w:r>
      <w:r w:rsidR="00CB23D0" w:rsidRPr="00BA6E69">
        <w:rPr>
          <w:rFonts w:ascii="Times New Roman" w:hAnsi="Times New Roman"/>
        </w:rPr>
        <w:t>сного и (или) крупногабаритного</w:t>
      </w:r>
    </w:p>
    <w:p w:rsidR="00E97BDE" w:rsidRPr="00BA6E69" w:rsidRDefault="00BA48A5" w:rsidP="00BA48A5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транспортного средства</w:t>
      </w:r>
      <w:r w:rsidR="00E97BDE" w:rsidRPr="00BA6E69">
        <w:rPr>
          <w:rFonts w:ascii="Times New Roman" w:hAnsi="Times New Roman"/>
        </w:rPr>
        <w:t>»</w:t>
      </w:r>
    </w:p>
    <w:p w:rsidR="00E97BDE" w:rsidRPr="00BA6E69" w:rsidRDefault="00E97BDE" w:rsidP="00E97BDE">
      <w:pPr>
        <w:pStyle w:val="a5"/>
        <w:ind w:left="4962"/>
        <w:rPr>
          <w:sz w:val="28"/>
          <w:szCs w:val="28"/>
        </w:rPr>
      </w:pPr>
    </w:p>
    <w:p w:rsidR="00E97BDE" w:rsidRPr="00BA6E69" w:rsidRDefault="00E97BDE" w:rsidP="00E97BDE">
      <w:pPr>
        <w:ind w:firstLine="567"/>
        <w:jc w:val="both"/>
        <w:rPr>
          <w:sz w:val="28"/>
          <w:szCs w:val="28"/>
        </w:rPr>
      </w:pPr>
      <w:bookmarkStart w:id="3" w:name="bookmark3"/>
      <w:r w:rsidRPr="00BA6E69">
        <w:rPr>
          <w:sz w:val="28"/>
          <w:szCs w:val="28"/>
        </w:rPr>
        <w:t xml:space="preserve">Администрация Северо-Енисейского района расположена по адресу: 663282, Красноярский край, Северо-Енисейский район, гп Северо-Енисейский, ул. Ленина, д. 48; </w:t>
      </w:r>
    </w:p>
    <w:p w:rsidR="00E97BDE" w:rsidRPr="00BA6E69" w:rsidRDefault="00E97BDE" w:rsidP="00E97BDE">
      <w:pPr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тел. 8(39160) 21-0-62; тел./факс 8(39160) 21-4-81,</w:t>
      </w:r>
    </w:p>
    <w:p w:rsidR="00E97BDE" w:rsidRPr="00BA6E69" w:rsidRDefault="00E97BDE" w:rsidP="00E97BDE">
      <w:pPr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 xml:space="preserve">адрес электронной почты: </w:t>
      </w:r>
      <w:r w:rsidRPr="00BA6E69">
        <w:rPr>
          <w:shadow/>
          <w:sz w:val="28"/>
          <w:szCs w:val="28"/>
          <w:lang w:val="en-US"/>
        </w:rPr>
        <w:t>admse</w:t>
      </w:r>
      <w:r w:rsidRPr="00BA6E69">
        <w:rPr>
          <w:shadow/>
          <w:sz w:val="28"/>
          <w:szCs w:val="28"/>
        </w:rPr>
        <w:t>@</w:t>
      </w:r>
      <w:r w:rsidRPr="00BA6E69">
        <w:rPr>
          <w:shadow/>
          <w:sz w:val="28"/>
          <w:szCs w:val="28"/>
          <w:lang w:val="en-US"/>
        </w:rPr>
        <w:t>inbox</w:t>
      </w:r>
      <w:r w:rsidRPr="00BA6E69">
        <w:rPr>
          <w:shadow/>
          <w:sz w:val="28"/>
          <w:szCs w:val="28"/>
        </w:rPr>
        <w:t>.</w:t>
      </w:r>
      <w:r w:rsidRPr="00BA6E69">
        <w:rPr>
          <w:shadow/>
          <w:sz w:val="28"/>
          <w:szCs w:val="28"/>
          <w:lang w:val="en-US"/>
        </w:rPr>
        <w:t>ru</w:t>
      </w:r>
      <w:r w:rsidRPr="00BA6E69">
        <w:rPr>
          <w:sz w:val="28"/>
          <w:szCs w:val="28"/>
        </w:rPr>
        <w:t>;</w:t>
      </w:r>
    </w:p>
    <w:p w:rsidR="00E97BDE" w:rsidRPr="00BA6E69" w:rsidRDefault="00E97BDE" w:rsidP="00E97BDE">
      <w:pPr>
        <w:ind w:firstLine="567"/>
        <w:jc w:val="both"/>
        <w:rPr>
          <w:sz w:val="28"/>
          <w:szCs w:val="28"/>
        </w:rPr>
      </w:pPr>
    </w:p>
    <w:p w:rsidR="00E97BDE" w:rsidRPr="00BA6E69" w:rsidRDefault="00E97BDE" w:rsidP="00E97BDE">
      <w:pPr>
        <w:ind w:firstLine="567"/>
        <w:jc w:val="both"/>
        <w:rPr>
          <w:sz w:val="28"/>
          <w:szCs w:val="28"/>
        </w:rPr>
      </w:pPr>
      <w:r w:rsidRPr="00BA6E69">
        <w:rPr>
          <w:sz w:val="28"/>
          <w:szCs w:val="28"/>
        </w:rPr>
        <w:t>Прием обращений по получению муниципальной услуги осуществляется в отделе экономического анализа и прогнозирования администрации Северо-Енисейского района (кабинет № 13) в рабочие дни:</w:t>
      </w:r>
    </w:p>
    <w:p w:rsidR="00E97BDE" w:rsidRPr="00BA6E69" w:rsidRDefault="00E97BDE" w:rsidP="00E97BDE">
      <w:pPr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5"/>
        <w:gridCol w:w="3285"/>
      </w:tblGrid>
      <w:tr w:rsidR="00E97BDE" w:rsidRPr="00BA6E69" w:rsidTr="00CE0E8D">
        <w:tc>
          <w:tcPr>
            <w:tcW w:w="3284" w:type="dxa"/>
            <w:vAlign w:val="center"/>
          </w:tcPr>
          <w:p w:rsidR="00E97BDE" w:rsidRPr="00BA6E69" w:rsidRDefault="00E97BDE" w:rsidP="00CE0E8D">
            <w:pPr>
              <w:jc w:val="center"/>
            </w:pPr>
            <w:r w:rsidRPr="00BA6E69">
              <w:t>День недели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CE0E8D">
            <w:pPr>
              <w:jc w:val="center"/>
            </w:pPr>
            <w:r w:rsidRPr="00BA6E69">
              <w:t>Часы работы (обеденный перерыв)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CE0E8D">
            <w:pPr>
              <w:jc w:val="center"/>
            </w:pPr>
            <w:r w:rsidRPr="00BA6E69">
              <w:t>Часы приема граждан (обеденный перерыв)</w:t>
            </w:r>
          </w:p>
        </w:tc>
      </w:tr>
      <w:tr w:rsidR="00E97BDE" w:rsidRPr="00BA6E69" w:rsidTr="00CE0E8D">
        <w:tc>
          <w:tcPr>
            <w:tcW w:w="3284" w:type="dxa"/>
            <w:vAlign w:val="center"/>
          </w:tcPr>
          <w:p w:rsidR="00E97BDE" w:rsidRPr="00BA6E69" w:rsidRDefault="00E97BDE" w:rsidP="00CE0E8D">
            <w:r w:rsidRPr="00BA6E69">
              <w:t>Понедельник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CE0E8D">
            <w:r w:rsidRPr="00BA6E69">
              <w:t>9.00-18.00</w:t>
            </w:r>
          </w:p>
          <w:p w:rsidR="00E97BDE" w:rsidRPr="00BA6E69" w:rsidRDefault="00E97BDE" w:rsidP="00CE0E8D">
            <w:r w:rsidRPr="00BA6E69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CE0E8D">
            <w:r w:rsidRPr="00BA6E69">
              <w:t>9.00-1</w:t>
            </w:r>
            <w:r w:rsidR="00586245" w:rsidRPr="00BA6E69">
              <w:t>7</w:t>
            </w:r>
            <w:r w:rsidRPr="00BA6E69">
              <w:t>.</w:t>
            </w:r>
            <w:r w:rsidR="00586245" w:rsidRPr="00BA6E69">
              <w:t>45</w:t>
            </w:r>
          </w:p>
          <w:p w:rsidR="00E97BDE" w:rsidRPr="00BA6E69" w:rsidRDefault="00E97BDE" w:rsidP="00CE0E8D">
            <w:r w:rsidRPr="00BA6E69">
              <w:t>перерыв 13.00-14.00</w:t>
            </w:r>
          </w:p>
        </w:tc>
      </w:tr>
      <w:tr w:rsidR="00E97BDE" w:rsidRPr="00BA6E69" w:rsidTr="00CE0E8D">
        <w:tc>
          <w:tcPr>
            <w:tcW w:w="3284" w:type="dxa"/>
            <w:vAlign w:val="center"/>
          </w:tcPr>
          <w:p w:rsidR="00E97BDE" w:rsidRPr="00BA6E69" w:rsidRDefault="00E97BDE" w:rsidP="00E97BDE">
            <w:r w:rsidRPr="00BA6E69">
              <w:t>Вторник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E97BDE">
            <w:r w:rsidRPr="00BA6E69">
              <w:t>9.00-18.00</w:t>
            </w:r>
          </w:p>
          <w:p w:rsidR="00E97BDE" w:rsidRPr="00BA6E69" w:rsidRDefault="00E97BDE" w:rsidP="00E97BDE">
            <w:r w:rsidRPr="00BA6E69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E97BDE">
            <w:r w:rsidRPr="00BA6E69">
              <w:t>9.00-</w:t>
            </w:r>
            <w:r w:rsidR="00586245" w:rsidRPr="00BA6E69">
              <w:t>17.45</w:t>
            </w:r>
          </w:p>
          <w:p w:rsidR="00E97BDE" w:rsidRPr="00BA6E69" w:rsidRDefault="00E97BDE" w:rsidP="00E97BDE">
            <w:r w:rsidRPr="00BA6E69">
              <w:t>перерыв 13.00-14.00</w:t>
            </w:r>
          </w:p>
        </w:tc>
      </w:tr>
      <w:tr w:rsidR="00E97BDE" w:rsidRPr="00BA6E69" w:rsidTr="00CE0E8D">
        <w:tc>
          <w:tcPr>
            <w:tcW w:w="3284" w:type="dxa"/>
            <w:vAlign w:val="center"/>
          </w:tcPr>
          <w:p w:rsidR="00E97BDE" w:rsidRPr="00BA6E69" w:rsidRDefault="00E97BDE" w:rsidP="00E97BDE">
            <w:r w:rsidRPr="00BA6E69">
              <w:t>Среда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E97BDE">
            <w:r w:rsidRPr="00BA6E69">
              <w:t>9.00-18.00</w:t>
            </w:r>
          </w:p>
          <w:p w:rsidR="00E97BDE" w:rsidRPr="00BA6E69" w:rsidRDefault="00E97BDE" w:rsidP="00E97BDE">
            <w:r w:rsidRPr="00BA6E69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E97BDE">
            <w:r w:rsidRPr="00BA6E69">
              <w:t>9.00-</w:t>
            </w:r>
            <w:r w:rsidR="00586245" w:rsidRPr="00BA6E69">
              <w:t>17.45</w:t>
            </w:r>
          </w:p>
          <w:p w:rsidR="00E97BDE" w:rsidRPr="00BA6E69" w:rsidRDefault="00E97BDE" w:rsidP="00E97BDE">
            <w:r w:rsidRPr="00BA6E69">
              <w:t>перерыв 13.00-14.00</w:t>
            </w:r>
          </w:p>
        </w:tc>
      </w:tr>
      <w:tr w:rsidR="00E97BDE" w:rsidRPr="00BA6E69" w:rsidTr="00CE0E8D">
        <w:tc>
          <w:tcPr>
            <w:tcW w:w="3284" w:type="dxa"/>
            <w:vAlign w:val="center"/>
          </w:tcPr>
          <w:p w:rsidR="00E97BDE" w:rsidRPr="00BA6E69" w:rsidRDefault="00E97BDE" w:rsidP="00E97BDE">
            <w:r w:rsidRPr="00BA6E69">
              <w:t>Четверг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E97BDE">
            <w:r w:rsidRPr="00BA6E69">
              <w:t>9.00-18.00</w:t>
            </w:r>
          </w:p>
          <w:p w:rsidR="00E97BDE" w:rsidRPr="00BA6E69" w:rsidRDefault="00E97BDE" w:rsidP="00E97BDE">
            <w:r w:rsidRPr="00BA6E69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E97BDE">
            <w:r w:rsidRPr="00BA6E69">
              <w:t>9.00-</w:t>
            </w:r>
            <w:r w:rsidR="00586245" w:rsidRPr="00BA6E69">
              <w:t>17.45</w:t>
            </w:r>
          </w:p>
          <w:p w:rsidR="00E97BDE" w:rsidRPr="00BA6E69" w:rsidRDefault="00E97BDE" w:rsidP="00E97BDE">
            <w:r w:rsidRPr="00BA6E69">
              <w:t>перерыв 13.00-14.00</w:t>
            </w:r>
          </w:p>
        </w:tc>
      </w:tr>
      <w:tr w:rsidR="00E97BDE" w:rsidRPr="00BA6E69" w:rsidTr="00CE0E8D">
        <w:tc>
          <w:tcPr>
            <w:tcW w:w="3284" w:type="dxa"/>
            <w:vAlign w:val="center"/>
          </w:tcPr>
          <w:p w:rsidR="00E97BDE" w:rsidRPr="00BA6E69" w:rsidRDefault="00E97BDE" w:rsidP="00E97BDE">
            <w:r w:rsidRPr="00BA6E69">
              <w:t>Пятница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E97BDE">
            <w:r w:rsidRPr="00BA6E69">
              <w:t>9.00-18.00</w:t>
            </w:r>
          </w:p>
          <w:p w:rsidR="00E97BDE" w:rsidRPr="00BA6E69" w:rsidRDefault="00E97BDE" w:rsidP="00E97BDE">
            <w:r w:rsidRPr="00BA6E69">
              <w:t>перерыв 13.00-14.00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E97BDE">
            <w:r w:rsidRPr="00BA6E69">
              <w:t>9.00-</w:t>
            </w:r>
            <w:r w:rsidR="00586245" w:rsidRPr="00BA6E69">
              <w:t>17.45</w:t>
            </w:r>
          </w:p>
          <w:p w:rsidR="00E97BDE" w:rsidRPr="00BA6E69" w:rsidRDefault="00E97BDE" w:rsidP="00E97BDE">
            <w:r w:rsidRPr="00BA6E69">
              <w:t>перерыв 13.00-14.00</w:t>
            </w:r>
          </w:p>
        </w:tc>
      </w:tr>
      <w:tr w:rsidR="00E97BDE" w:rsidRPr="00BA6E69" w:rsidTr="00CE0E8D">
        <w:tc>
          <w:tcPr>
            <w:tcW w:w="3284" w:type="dxa"/>
            <w:vAlign w:val="center"/>
          </w:tcPr>
          <w:p w:rsidR="00E97BDE" w:rsidRPr="00BA6E69" w:rsidRDefault="00E97BDE" w:rsidP="00CE0E8D">
            <w:r w:rsidRPr="00BA6E69">
              <w:t>Суббота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CE0E8D">
            <w:r w:rsidRPr="00BA6E69">
              <w:t>Выходной день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CE0E8D">
            <w:r w:rsidRPr="00BA6E69">
              <w:t>Выходной день</w:t>
            </w:r>
          </w:p>
        </w:tc>
      </w:tr>
      <w:tr w:rsidR="00E97BDE" w:rsidRPr="00BA6E69" w:rsidTr="00CE0E8D">
        <w:tc>
          <w:tcPr>
            <w:tcW w:w="3284" w:type="dxa"/>
            <w:vAlign w:val="center"/>
          </w:tcPr>
          <w:p w:rsidR="00E97BDE" w:rsidRPr="00BA6E69" w:rsidRDefault="00E97BDE" w:rsidP="00CE0E8D">
            <w:r w:rsidRPr="00BA6E69">
              <w:t>Воскресенье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CE0E8D">
            <w:r w:rsidRPr="00BA6E69">
              <w:t>Выходной день</w:t>
            </w:r>
          </w:p>
        </w:tc>
        <w:tc>
          <w:tcPr>
            <w:tcW w:w="3285" w:type="dxa"/>
            <w:vAlign w:val="center"/>
          </w:tcPr>
          <w:p w:rsidR="00E97BDE" w:rsidRPr="00BA6E69" w:rsidRDefault="00E97BDE" w:rsidP="00CE0E8D">
            <w:r w:rsidRPr="00BA6E69">
              <w:t>Выходной день</w:t>
            </w:r>
          </w:p>
        </w:tc>
      </w:tr>
      <w:bookmarkEnd w:id="3"/>
    </w:tbl>
    <w:p w:rsidR="00E97BDE" w:rsidRPr="00BA6E69" w:rsidRDefault="00E97BDE" w:rsidP="00E97BDE">
      <w:pPr>
        <w:rPr>
          <w:sz w:val="28"/>
          <w:szCs w:val="28"/>
        </w:rPr>
      </w:pPr>
    </w:p>
    <w:p w:rsidR="00671B2C" w:rsidRPr="00BA6E69" w:rsidRDefault="00671B2C" w:rsidP="00671B2C">
      <w:pPr>
        <w:jc w:val="center"/>
        <w:rPr>
          <w:sz w:val="28"/>
          <w:szCs w:val="28"/>
        </w:rPr>
      </w:pPr>
      <w:r w:rsidRPr="00BA6E69">
        <w:rPr>
          <w:sz w:val="28"/>
          <w:szCs w:val="28"/>
        </w:rPr>
        <w:t>Сведения о местах нахождения, графике работы, справочных телефонах, адресах официальных сайтов в сети интернет и адресах электронной почты структурных подразделений и территориальных обособленных структурных подразделений КГБУ «МФЦ»</w:t>
      </w:r>
    </w:p>
    <w:p w:rsidR="00671B2C" w:rsidRPr="00BA6E69" w:rsidRDefault="00671B2C" w:rsidP="00671B2C">
      <w:pPr>
        <w:jc w:val="center"/>
        <w:rPr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667"/>
        <w:gridCol w:w="3836"/>
        <w:gridCol w:w="1701"/>
        <w:gridCol w:w="1559"/>
        <w:gridCol w:w="2235"/>
      </w:tblGrid>
      <w:tr w:rsidR="00671B2C" w:rsidRPr="00BA6E69" w:rsidTr="00FF30DD">
        <w:tc>
          <w:tcPr>
            <w:tcW w:w="667" w:type="dxa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№</w:t>
            </w:r>
          </w:p>
          <w:p w:rsidR="00671B2C" w:rsidRPr="00BA6E69" w:rsidRDefault="00671B2C" w:rsidP="00FF30DD">
            <w:pPr>
              <w:jc w:val="center"/>
            </w:pPr>
            <w:proofErr w:type="spellStart"/>
            <w:proofErr w:type="gramStart"/>
            <w:r w:rsidRPr="00BA6E69">
              <w:t>п</w:t>
            </w:r>
            <w:proofErr w:type="spellEnd"/>
            <w:proofErr w:type="gramEnd"/>
            <w:r w:rsidRPr="00BA6E69">
              <w:t>/</w:t>
            </w:r>
            <w:proofErr w:type="spellStart"/>
            <w:r w:rsidRPr="00BA6E69">
              <w:t>п</w:t>
            </w:r>
            <w:proofErr w:type="spellEnd"/>
          </w:p>
        </w:tc>
        <w:tc>
          <w:tcPr>
            <w:tcW w:w="3836" w:type="dxa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Адрес местонахождения структурного подразделения и территориального обособленного структурного подразделения</w:t>
            </w:r>
          </w:p>
        </w:tc>
        <w:tc>
          <w:tcPr>
            <w:tcW w:w="3260" w:type="dxa"/>
            <w:gridSpan w:val="2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График работы</w:t>
            </w:r>
          </w:p>
        </w:tc>
        <w:tc>
          <w:tcPr>
            <w:tcW w:w="2235" w:type="dxa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Справочные телефоны, адреса электронной почты и официальных сайтов в сети Интернет</w:t>
            </w:r>
          </w:p>
        </w:tc>
      </w:tr>
      <w:tr w:rsidR="00671B2C" w:rsidRPr="00BA6E69" w:rsidTr="00FF30DD">
        <w:tc>
          <w:tcPr>
            <w:tcW w:w="667" w:type="dxa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1</w:t>
            </w:r>
          </w:p>
        </w:tc>
        <w:tc>
          <w:tcPr>
            <w:tcW w:w="3836" w:type="dxa"/>
          </w:tcPr>
          <w:p w:rsidR="00671B2C" w:rsidRPr="00BA6E69" w:rsidRDefault="00671B2C" w:rsidP="00FF30DD">
            <w:r w:rsidRPr="00BA6E69">
              <w:t>Красноярский край, Северо-Енисейский район, гп Северо-Енисейский, ул. Суворова, д. 6</w:t>
            </w:r>
          </w:p>
        </w:tc>
        <w:tc>
          <w:tcPr>
            <w:tcW w:w="1701" w:type="dxa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Понедельник-пятница</w:t>
            </w:r>
          </w:p>
        </w:tc>
        <w:tc>
          <w:tcPr>
            <w:tcW w:w="1559" w:type="dxa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09.00-13.00;</w:t>
            </w:r>
          </w:p>
          <w:p w:rsidR="00671B2C" w:rsidRPr="00BA6E69" w:rsidRDefault="00671B2C" w:rsidP="00FF30DD">
            <w:pPr>
              <w:jc w:val="center"/>
            </w:pPr>
            <w:r w:rsidRPr="00BA6E69">
              <w:t>14.00-18.00</w:t>
            </w:r>
          </w:p>
        </w:tc>
        <w:tc>
          <w:tcPr>
            <w:tcW w:w="2235" w:type="dxa"/>
            <w:vMerge w:val="restart"/>
          </w:tcPr>
          <w:p w:rsidR="00671B2C" w:rsidRPr="00BA6E69" w:rsidRDefault="00671B2C" w:rsidP="00FF30DD">
            <w:r w:rsidRPr="00BA6E69">
              <w:t>телефон: 8(39160)2-14-14;</w:t>
            </w:r>
          </w:p>
          <w:p w:rsidR="00671B2C" w:rsidRPr="00BA6E69" w:rsidRDefault="00671B2C" w:rsidP="00FF30DD">
            <w:r w:rsidRPr="00BA6E69">
              <w:t xml:space="preserve">сайт: </w:t>
            </w:r>
            <w:r w:rsidRPr="00BA6E69">
              <w:rPr>
                <w:lang w:val="en-US"/>
              </w:rPr>
              <w:t>www</w:t>
            </w:r>
            <w:r w:rsidRPr="00BA6E69">
              <w:t>.24</w:t>
            </w:r>
            <w:proofErr w:type="spellStart"/>
            <w:r w:rsidRPr="00BA6E69">
              <w:rPr>
                <w:lang w:val="en-US"/>
              </w:rPr>
              <w:t>mfc</w:t>
            </w:r>
            <w:proofErr w:type="spellEnd"/>
            <w:r w:rsidRPr="00BA6E69">
              <w:t>.</w:t>
            </w:r>
            <w:proofErr w:type="spellStart"/>
            <w:r w:rsidRPr="00BA6E69">
              <w:rPr>
                <w:lang w:val="en-US"/>
              </w:rPr>
              <w:t>ru</w:t>
            </w:r>
            <w:proofErr w:type="spellEnd"/>
            <w:r w:rsidRPr="00BA6E69">
              <w:t>;</w:t>
            </w:r>
          </w:p>
          <w:p w:rsidR="00671B2C" w:rsidRPr="00BA6E69" w:rsidRDefault="00671B2C" w:rsidP="00FF30DD">
            <w:r w:rsidRPr="00BA6E69">
              <w:rPr>
                <w:lang w:val="en-US"/>
              </w:rPr>
              <w:t>e</w:t>
            </w:r>
            <w:r w:rsidRPr="00BA6E69">
              <w:t>-</w:t>
            </w:r>
            <w:r w:rsidRPr="00BA6E69">
              <w:rPr>
                <w:lang w:val="en-US"/>
              </w:rPr>
              <w:t>mail</w:t>
            </w:r>
            <w:r w:rsidRPr="00BA6E69">
              <w:t>:</w:t>
            </w:r>
          </w:p>
          <w:p w:rsidR="00671B2C" w:rsidRPr="00BA6E69" w:rsidRDefault="00671B2C" w:rsidP="00FF30DD">
            <w:r w:rsidRPr="00BA6E69">
              <w:rPr>
                <w:lang w:val="en-US"/>
              </w:rPr>
              <w:t>info</w:t>
            </w:r>
            <w:r w:rsidRPr="00BA6E69">
              <w:t>@24</w:t>
            </w:r>
            <w:proofErr w:type="spellStart"/>
            <w:r w:rsidRPr="00BA6E69">
              <w:rPr>
                <w:lang w:val="en-US"/>
              </w:rPr>
              <w:t>mfc</w:t>
            </w:r>
            <w:proofErr w:type="spellEnd"/>
            <w:r w:rsidRPr="00BA6E69">
              <w:t>.</w:t>
            </w:r>
            <w:proofErr w:type="spellStart"/>
            <w:r w:rsidRPr="00BA6E69">
              <w:rPr>
                <w:lang w:val="en-US"/>
              </w:rPr>
              <w:t>ru</w:t>
            </w:r>
            <w:proofErr w:type="spellEnd"/>
          </w:p>
        </w:tc>
      </w:tr>
      <w:tr w:rsidR="00671B2C" w:rsidRPr="00BA6E69" w:rsidTr="00FF30DD">
        <w:tc>
          <w:tcPr>
            <w:tcW w:w="667" w:type="dxa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2</w:t>
            </w:r>
          </w:p>
        </w:tc>
        <w:tc>
          <w:tcPr>
            <w:tcW w:w="3836" w:type="dxa"/>
          </w:tcPr>
          <w:p w:rsidR="00671B2C" w:rsidRPr="00BA6E69" w:rsidRDefault="00671B2C" w:rsidP="00FF30DD">
            <w:r w:rsidRPr="00BA6E69">
              <w:t>Красноярский край, Северо-Енисейский район, п. Тея, ул. Клубная, д. 1</w:t>
            </w:r>
          </w:p>
        </w:tc>
        <w:tc>
          <w:tcPr>
            <w:tcW w:w="1701" w:type="dxa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Понедельник-пятница</w:t>
            </w:r>
          </w:p>
        </w:tc>
        <w:tc>
          <w:tcPr>
            <w:tcW w:w="1559" w:type="dxa"/>
            <w:vAlign w:val="center"/>
          </w:tcPr>
          <w:p w:rsidR="00671B2C" w:rsidRPr="00BA6E69" w:rsidRDefault="00671B2C" w:rsidP="00FF30DD">
            <w:pPr>
              <w:jc w:val="center"/>
            </w:pPr>
            <w:r w:rsidRPr="00BA6E69">
              <w:t>09.00-13.00;</w:t>
            </w:r>
          </w:p>
          <w:p w:rsidR="00671B2C" w:rsidRPr="00BA6E69" w:rsidRDefault="00671B2C" w:rsidP="00FF30DD">
            <w:pPr>
              <w:jc w:val="center"/>
            </w:pPr>
            <w:r w:rsidRPr="00BA6E69">
              <w:t>14.00-17.00</w:t>
            </w:r>
          </w:p>
        </w:tc>
        <w:tc>
          <w:tcPr>
            <w:tcW w:w="2235" w:type="dxa"/>
            <w:vMerge/>
          </w:tcPr>
          <w:p w:rsidR="00671B2C" w:rsidRPr="00BA6E69" w:rsidRDefault="00671B2C" w:rsidP="00FF30DD">
            <w:pPr>
              <w:jc w:val="center"/>
            </w:pPr>
          </w:p>
        </w:tc>
      </w:tr>
    </w:tbl>
    <w:p w:rsidR="00671B2C" w:rsidRPr="00BA6E69" w:rsidRDefault="00671B2C" w:rsidP="00671B2C">
      <w:pPr>
        <w:rPr>
          <w:sz w:val="28"/>
          <w:szCs w:val="28"/>
        </w:rPr>
      </w:pPr>
    </w:p>
    <w:p w:rsidR="00E97BDE" w:rsidRPr="00BA6E69" w:rsidRDefault="00E97BDE" w:rsidP="00671B2C">
      <w:pPr>
        <w:rPr>
          <w:sz w:val="28"/>
          <w:szCs w:val="28"/>
        </w:rPr>
        <w:sectPr w:rsidR="00E97BDE" w:rsidRPr="00BA6E69" w:rsidSect="00671B2C">
          <w:pgSz w:w="11900" w:h="16840"/>
          <w:pgMar w:top="709" w:right="859" w:bottom="851" w:left="1259" w:header="0" w:footer="3" w:gutter="0"/>
          <w:cols w:space="720"/>
          <w:noEndnote/>
          <w:docGrid w:linePitch="360"/>
        </w:sectPr>
      </w:pPr>
    </w:p>
    <w:p w:rsidR="00AD713B" w:rsidRPr="00BA6E69" w:rsidRDefault="00AD713B" w:rsidP="00FC5462">
      <w:pPr>
        <w:pStyle w:val="a5"/>
        <w:ind w:left="4820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lastRenderedPageBreak/>
        <w:t>Приложение № 2</w:t>
      </w:r>
    </w:p>
    <w:p w:rsidR="00AD713B" w:rsidRPr="00BA6E69" w:rsidRDefault="00AD713B" w:rsidP="00FC5462">
      <w:pPr>
        <w:pStyle w:val="a5"/>
        <w:ind w:left="4820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к административному регламенту предоставления</w:t>
      </w:r>
    </w:p>
    <w:p w:rsidR="00AD713B" w:rsidRPr="00BA6E69" w:rsidRDefault="00AD713B" w:rsidP="00FC5462">
      <w:pPr>
        <w:pStyle w:val="a5"/>
        <w:ind w:left="4820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администрацией Северо-Енисейского района</w:t>
      </w:r>
    </w:p>
    <w:p w:rsidR="00CB23D0" w:rsidRPr="00BA6E69" w:rsidRDefault="00CB23D0" w:rsidP="00FC5462">
      <w:pPr>
        <w:pStyle w:val="a5"/>
        <w:ind w:left="4820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муниципальной услуги «Выдача </w:t>
      </w:r>
      <w:proofErr w:type="gramStart"/>
      <w:r w:rsidRPr="00BA6E69">
        <w:rPr>
          <w:rFonts w:ascii="Times New Roman" w:hAnsi="Times New Roman"/>
        </w:rPr>
        <w:t>специального</w:t>
      </w:r>
      <w:proofErr w:type="gramEnd"/>
    </w:p>
    <w:p w:rsidR="00CB23D0" w:rsidRPr="00BA6E69" w:rsidRDefault="00CB23D0" w:rsidP="00FC5462">
      <w:pPr>
        <w:pStyle w:val="a5"/>
        <w:ind w:left="4820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разрешения на движение по </w:t>
      </w:r>
      <w:proofErr w:type="gramStart"/>
      <w:r w:rsidRPr="00BA6E69">
        <w:rPr>
          <w:rFonts w:ascii="Times New Roman" w:hAnsi="Times New Roman"/>
        </w:rPr>
        <w:t>автомобильным</w:t>
      </w:r>
      <w:proofErr w:type="gramEnd"/>
    </w:p>
    <w:p w:rsidR="00CB23D0" w:rsidRPr="00BA6E69" w:rsidRDefault="00CB23D0" w:rsidP="00FC5462">
      <w:pPr>
        <w:pStyle w:val="a5"/>
        <w:ind w:left="4820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дорогам общего (необщего) пользования местного</w:t>
      </w:r>
    </w:p>
    <w:p w:rsidR="00CB23D0" w:rsidRPr="00BA6E69" w:rsidRDefault="00CB23D0" w:rsidP="00FC5462">
      <w:pPr>
        <w:pStyle w:val="a5"/>
        <w:ind w:left="4820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значения Северо-Енисейского района</w:t>
      </w:r>
    </w:p>
    <w:p w:rsidR="00CB23D0" w:rsidRPr="00BA6E69" w:rsidRDefault="00CB23D0" w:rsidP="00FC5462">
      <w:pPr>
        <w:pStyle w:val="a5"/>
        <w:ind w:left="4820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тяжеловесного и (или) крупногабаритного</w:t>
      </w:r>
    </w:p>
    <w:p w:rsidR="00CB23D0" w:rsidRPr="00BA6E69" w:rsidRDefault="00CB23D0" w:rsidP="00FC5462">
      <w:pPr>
        <w:pStyle w:val="a5"/>
        <w:ind w:left="4820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транспортного средства»</w:t>
      </w:r>
    </w:p>
    <w:p w:rsidR="0018054A" w:rsidRPr="00BA6E69" w:rsidRDefault="0018054A" w:rsidP="0018054A">
      <w:pPr>
        <w:pStyle w:val="a5"/>
        <w:tabs>
          <w:tab w:val="left" w:pos="6165"/>
        </w:tabs>
        <w:ind w:left="4962"/>
        <w:rPr>
          <w:rFonts w:ascii="Times New Roman" w:hAnsi="Times New Roman"/>
          <w:sz w:val="28"/>
          <w:szCs w:val="28"/>
        </w:rPr>
      </w:pPr>
    </w:p>
    <w:p w:rsidR="0018054A" w:rsidRPr="00BA6E69" w:rsidRDefault="0018054A" w:rsidP="0018054A">
      <w:pPr>
        <w:pStyle w:val="a5"/>
        <w:tabs>
          <w:tab w:val="left" w:pos="6165"/>
        </w:tabs>
        <w:jc w:val="center"/>
        <w:rPr>
          <w:rFonts w:ascii="Times New Roman" w:hAnsi="Times New Roman"/>
          <w:sz w:val="28"/>
          <w:szCs w:val="28"/>
        </w:rPr>
      </w:pPr>
      <w:r w:rsidRPr="00BA6E69">
        <w:rPr>
          <w:rFonts w:ascii="Times New Roman" w:hAnsi="Times New Roman"/>
          <w:sz w:val="28"/>
          <w:szCs w:val="28"/>
        </w:rPr>
        <w:t xml:space="preserve">Пример формы заявления о </w:t>
      </w:r>
      <w:r w:rsidR="00FC5462" w:rsidRPr="00BA6E69">
        <w:rPr>
          <w:rFonts w:ascii="Times New Roman" w:hAnsi="Times New Roman"/>
          <w:sz w:val="28"/>
          <w:szCs w:val="28"/>
        </w:rPr>
        <w:t>получении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:rsidR="0018054A" w:rsidRPr="00BA6E69" w:rsidRDefault="0018054A" w:rsidP="0018054A">
      <w:pPr>
        <w:pStyle w:val="a5"/>
        <w:tabs>
          <w:tab w:val="left" w:pos="6165"/>
        </w:tabs>
        <w:ind w:left="496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478"/>
      </w:tblGrid>
      <w:tr w:rsidR="00CB23D0" w:rsidRPr="00BA6E69" w:rsidTr="00FC5462">
        <w:tc>
          <w:tcPr>
            <w:tcW w:w="4536" w:type="dxa"/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6E69">
              <w:rPr>
                <w:rFonts w:eastAsia="Calibri"/>
              </w:rPr>
              <w:t>Реквизиты заявителя</w:t>
            </w:r>
          </w:p>
          <w:p w:rsidR="00CB23D0" w:rsidRPr="00BA6E69" w:rsidRDefault="00CB23D0" w:rsidP="00CB23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6E69">
              <w:rPr>
                <w:rFonts w:eastAsia="Calibri"/>
              </w:rPr>
              <w:t>(наименование, адрес (местонахождение) - для юридических лиц, Ф.И.О., адрес места жительства - для индивидуальных предпринимателей и физических лиц)</w:t>
            </w:r>
          </w:p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A6E69">
              <w:rPr>
                <w:rFonts w:eastAsia="Calibri"/>
              </w:rPr>
              <w:t xml:space="preserve">Исх. от ________________ </w:t>
            </w:r>
            <w:r w:rsidR="00FC5462" w:rsidRPr="00BA6E69">
              <w:rPr>
                <w:rFonts w:eastAsia="Calibri"/>
              </w:rPr>
              <w:t>№</w:t>
            </w:r>
            <w:r w:rsidRPr="00BA6E69">
              <w:rPr>
                <w:rFonts w:eastAsia="Calibri"/>
              </w:rPr>
              <w:t xml:space="preserve"> _________</w:t>
            </w:r>
          </w:p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A6E69">
              <w:rPr>
                <w:rFonts w:eastAsia="Calibri"/>
              </w:rPr>
              <w:t>поступило в _______________________</w:t>
            </w:r>
          </w:p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A6E69">
              <w:rPr>
                <w:rFonts w:eastAsia="Calibri"/>
              </w:rPr>
              <w:t>дата ______________</w:t>
            </w:r>
            <w:r w:rsidR="00FC5462" w:rsidRPr="00BA6E69">
              <w:rPr>
                <w:rFonts w:eastAsia="Calibri"/>
              </w:rPr>
              <w:t>_____ №</w:t>
            </w:r>
            <w:r w:rsidRPr="00BA6E69">
              <w:rPr>
                <w:rFonts w:eastAsia="Calibri"/>
              </w:rPr>
              <w:t xml:space="preserve"> _________</w:t>
            </w:r>
          </w:p>
        </w:tc>
        <w:tc>
          <w:tcPr>
            <w:tcW w:w="4478" w:type="dxa"/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B23D0" w:rsidRPr="00BA6E69" w:rsidRDefault="00CB23D0" w:rsidP="00CB23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23D0" w:rsidRPr="00BA6E69" w:rsidRDefault="00CB23D0" w:rsidP="00CB23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ЗАЯВЛЕНИЕ</w:t>
      </w:r>
    </w:p>
    <w:p w:rsidR="00CB23D0" w:rsidRPr="00BA6E69" w:rsidRDefault="00CB23D0" w:rsidP="00CB23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о получении специального разрешения на движение</w:t>
      </w:r>
    </w:p>
    <w:p w:rsidR="00CB23D0" w:rsidRPr="00BA6E69" w:rsidRDefault="00CB23D0" w:rsidP="00CB23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по автомобильным дорогам транспортного средства,</w:t>
      </w:r>
    </w:p>
    <w:p w:rsidR="00CB23D0" w:rsidRPr="00BA6E69" w:rsidRDefault="00CB23D0" w:rsidP="00CB23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 w:rsidRPr="00BA6E69">
        <w:rPr>
          <w:rFonts w:eastAsia="Calibri"/>
          <w:sz w:val="28"/>
          <w:szCs w:val="28"/>
        </w:rPr>
        <w:t>осуществляющего</w:t>
      </w:r>
      <w:proofErr w:type="gramEnd"/>
      <w:r w:rsidRPr="00BA6E69">
        <w:rPr>
          <w:rFonts w:eastAsia="Calibri"/>
          <w:sz w:val="28"/>
          <w:szCs w:val="28"/>
        </w:rPr>
        <w:t xml:space="preserve"> перевозки тяжеловесных</w:t>
      </w:r>
    </w:p>
    <w:p w:rsidR="00CB23D0" w:rsidRPr="00BA6E69" w:rsidRDefault="00CB23D0" w:rsidP="00CB23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A6E69">
        <w:rPr>
          <w:rFonts w:eastAsia="Calibri"/>
          <w:sz w:val="28"/>
          <w:szCs w:val="28"/>
        </w:rPr>
        <w:t>и (или) крупногабаритных грузов</w:t>
      </w:r>
    </w:p>
    <w:p w:rsidR="00CB23D0" w:rsidRPr="00BA6E69" w:rsidRDefault="00CB23D0" w:rsidP="00CB23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303"/>
        <w:gridCol w:w="340"/>
        <w:gridCol w:w="510"/>
        <w:gridCol w:w="680"/>
        <w:gridCol w:w="453"/>
        <w:gridCol w:w="340"/>
        <w:gridCol w:w="850"/>
        <w:gridCol w:w="623"/>
        <w:gridCol w:w="340"/>
        <w:gridCol w:w="510"/>
        <w:gridCol w:w="680"/>
        <w:gridCol w:w="850"/>
      </w:tblGrid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Наименование, адрес и телефон владельца транспортного средства</w:t>
            </w:r>
          </w:p>
        </w:tc>
      </w:tr>
      <w:tr w:rsidR="00CB23D0" w:rsidRPr="00BA6E69" w:rsidTr="00FC5462">
        <w:trPr>
          <w:trHeight w:val="305"/>
        </w:trPr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ИНН, ОГРН/ОГРИП владельца транспортного средства</w:t>
            </w:r>
          </w:p>
        </w:tc>
        <w:tc>
          <w:tcPr>
            <w:tcW w:w="5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Маршрут движения</w:t>
            </w:r>
          </w:p>
        </w:tc>
      </w:tr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7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Вид перевозки (межрегиональная, местная)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На срок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с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На количество поездок</w:t>
            </w:r>
          </w:p>
        </w:tc>
        <w:tc>
          <w:tcPr>
            <w:tcW w:w="5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Характеристика груза: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Делимый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да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нет</w:t>
            </w:r>
          </w:p>
        </w:tc>
      </w:tr>
      <w:tr w:rsidR="00CB23D0" w:rsidRPr="00BA6E69">
        <w:tc>
          <w:tcPr>
            <w:tcW w:w="5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 xml:space="preserve">Наименование </w:t>
            </w:r>
            <w:hyperlink w:anchor="Par87" w:history="1">
              <w:r w:rsidRPr="00BA6E69">
                <w:rPr>
                  <w:rFonts w:eastAsia="Calibri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Габариты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Масса</w:t>
            </w:r>
          </w:p>
        </w:tc>
      </w:tr>
      <w:tr w:rsidR="00CB23D0" w:rsidRPr="00BA6E69">
        <w:tc>
          <w:tcPr>
            <w:tcW w:w="5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proofErr w:type="gramStart"/>
            <w:r w:rsidRPr="00BA6E69">
              <w:rPr>
                <w:rFonts w:eastAsia="Calibri"/>
                <w:sz w:val="26"/>
                <w:szCs w:val="26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  <w:proofErr w:type="gramEnd"/>
          </w:p>
        </w:tc>
      </w:tr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Параметры транспортного средства (автопоезда)</w:t>
            </w:r>
          </w:p>
        </w:tc>
      </w:tr>
      <w:tr w:rsidR="00CB23D0" w:rsidRPr="00BA6E69">
        <w:tc>
          <w:tcPr>
            <w:tcW w:w="3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Масса тягача (т)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Масса прицепа (полуприцепа) (т)</w:t>
            </w:r>
          </w:p>
        </w:tc>
      </w:tr>
      <w:tr w:rsidR="00CB23D0" w:rsidRPr="00BA6E69">
        <w:tc>
          <w:tcPr>
            <w:tcW w:w="3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3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3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Расстояния между осями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Нагрузки на оси (т)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Габариты транспортного средства (автопоезда)</w:t>
            </w:r>
          </w:p>
        </w:tc>
      </w:tr>
      <w:tr w:rsidR="00CB23D0" w:rsidRPr="00BA6E6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Длина (м)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Ширина (м)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Высота (м)</w:t>
            </w:r>
          </w:p>
        </w:tc>
        <w:tc>
          <w:tcPr>
            <w:tcW w:w="4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Минимальный радиус поворота с грузом (м)</w:t>
            </w:r>
          </w:p>
        </w:tc>
      </w:tr>
      <w:tr w:rsidR="00CB23D0" w:rsidRPr="00BA6E6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Необходимость автомобиля сопровождения (прикрытия)</w:t>
            </w:r>
          </w:p>
        </w:tc>
        <w:tc>
          <w:tcPr>
            <w:tcW w:w="4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6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BA6E69">
              <w:rPr>
                <w:rFonts w:eastAsia="Calibri"/>
                <w:sz w:val="26"/>
                <w:szCs w:val="26"/>
              </w:rPr>
              <w:t>км</w:t>
            </w:r>
            <w:proofErr w:type="gramEnd"/>
            <w:r w:rsidRPr="00BA6E69">
              <w:rPr>
                <w:rFonts w:eastAsia="Calibri"/>
                <w:sz w:val="26"/>
                <w:szCs w:val="26"/>
              </w:rPr>
              <w:t>/час)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6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Банковские реквизиты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Оплату гарантируем</w:t>
            </w:r>
          </w:p>
        </w:tc>
      </w:tr>
      <w:tr w:rsidR="00CB23D0" w:rsidRPr="00BA6E69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CB23D0" w:rsidRPr="00BA6E69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(должность)</w:t>
            </w: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(подпись)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D0" w:rsidRPr="00BA6E69" w:rsidRDefault="00CB23D0" w:rsidP="00CB23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A6E69">
              <w:rPr>
                <w:rFonts w:eastAsia="Calibri"/>
                <w:sz w:val="26"/>
                <w:szCs w:val="26"/>
              </w:rPr>
              <w:t>(Ф.И.О.)</w:t>
            </w:r>
          </w:p>
        </w:tc>
      </w:tr>
    </w:tbl>
    <w:p w:rsidR="00CB23D0" w:rsidRPr="00BA6E69" w:rsidRDefault="00CB23D0" w:rsidP="00CB23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23D0" w:rsidRPr="00BA6E69" w:rsidRDefault="00CB23D0" w:rsidP="00A348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8054A" w:rsidRPr="00BA6E69" w:rsidRDefault="00CB23D0" w:rsidP="00A348E4">
      <w:pPr>
        <w:autoSpaceDE w:val="0"/>
        <w:autoSpaceDN w:val="0"/>
        <w:adjustRightInd w:val="0"/>
        <w:spacing w:before="280"/>
        <w:ind w:firstLine="540"/>
        <w:jc w:val="both"/>
      </w:pPr>
      <w:bookmarkStart w:id="4" w:name="Par87"/>
      <w:bookmarkEnd w:id="4"/>
      <w:r w:rsidRPr="00BA6E69">
        <w:rPr>
          <w:rFonts w:eastAsia="Calibri"/>
        </w:rPr>
        <w:t>&lt;*&gt;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18054A" w:rsidRPr="00BA6E69" w:rsidRDefault="0018054A" w:rsidP="0018054A">
      <w:pPr>
        <w:pStyle w:val="210"/>
        <w:shd w:val="clear" w:color="auto" w:fill="auto"/>
        <w:tabs>
          <w:tab w:val="left" w:leader="underscore" w:pos="9552"/>
        </w:tabs>
        <w:spacing w:before="0"/>
        <w:ind w:firstLine="0"/>
        <w:jc w:val="both"/>
        <w:rPr>
          <w:sz w:val="24"/>
          <w:szCs w:val="24"/>
        </w:rPr>
        <w:sectPr w:rsidR="0018054A" w:rsidRPr="00BA6E69" w:rsidSect="00FC5462">
          <w:pgSz w:w="11900" w:h="16840"/>
          <w:pgMar w:top="709" w:right="850" w:bottom="1134" w:left="1418" w:header="0" w:footer="1676" w:gutter="0"/>
          <w:cols w:space="720"/>
          <w:noEndnote/>
          <w:docGrid w:linePitch="360"/>
        </w:sectPr>
      </w:pPr>
    </w:p>
    <w:p w:rsidR="007079FB" w:rsidRPr="00BA6E69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lastRenderedPageBreak/>
        <w:t>Приложение № 3</w:t>
      </w:r>
    </w:p>
    <w:p w:rsidR="007079FB" w:rsidRPr="00BA6E69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к административному регламенту предоставления</w:t>
      </w:r>
    </w:p>
    <w:p w:rsidR="007079FB" w:rsidRPr="00BA6E69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администрацией Северо-Енисейского района</w:t>
      </w:r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муниципальной услуги «Выдача </w:t>
      </w:r>
      <w:proofErr w:type="gramStart"/>
      <w:r w:rsidRPr="00BA6E69">
        <w:rPr>
          <w:rFonts w:ascii="Times New Roman" w:hAnsi="Times New Roman"/>
        </w:rPr>
        <w:t>специального</w:t>
      </w:r>
      <w:proofErr w:type="gramEnd"/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разрешения на движение по </w:t>
      </w:r>
      <w:proofErr w:type="gramStart"/>
      <w:r w:rsidRPr="00BA6E69">
        <w:rPr>
          <w:rFonts w:ascii="Times New Roman" w:hAnsi="Times New Roman"/>
        </w:rPr>
        <w:t>автомобильным</w:t>
      </w:r>
      <w:proofErr w:type="gramEnd"/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дорогам общего (необщего) пользования местного</w:t>
      </w:r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значения Северо-Енисейского района</w:t>
      </w:r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тяжеловесного и (или) крупногабаритного</w:t>
      </w:r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транспортного средства»</w:t>
      </w:r>
    </w:p>
    <w:p w:rsidR="0018054A" w:rsidRPr="00BA6E69" w:rsidRDefault="0018054A" w:rsidP="00B57340">
      <w:pPr>
        <w:pStyle w:val="a5"/>
        <w:ind w:left="4962"/>
        <w:jc w:val="right"/>
        <w:rPr>
          <w:rFonts w:ascii="Times New Roman" w:hAnsi="Times New Roman"/>
        </w:rPr>
      </w:pPr>
    </w:p>
    <w:p w:rsidR="0018054A" w:rsidRPr="00BA6E69" w:rsidRDefault="0018054A" w:rsidP="00180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E69">
        <w:rPr>
          <w:rFonts w:ascii="Times New Roman" w:hAnsi="Times New Roman" w:cs="Times New Roman"/>
          <w:sz w:val="28"/>
          <w:szCs w:val="28"/>
        </w:rPr>
        <w:t>Заявление-согласие</w:t>
      </w:r>
    </w:p>
    <w:p w:rsidR="0018054A" w:rsidRPr="00BA6E69" w:rsidRDefault="0018054A" w:rsidP="001805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E69">
        <w:rPr>
          <w:rFonts w:ascii="Times New Roman" w:hAnsi="Times New Roman" w:cs="Times New Roman"/>
          <w:sz w:val="28"/>
          <w:szCs w:val="28"/>
        </w:rPr>
        <w:t>субъекта на обработку персональных данных</w:t>
      </w:r>
    </w:p>
    <w:p w:rsidR="0018054A" w:rsidRPr="00BA6E69" w:rsidRDefault="0018054A" w:rsidP="00180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54A" w:rsidRPr="00BA6E69" w:rsidRDefault="0018054A" w:rsidP="00180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E6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 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 w:rsidRPr="00BA6E6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A6E69">
        <w:rPr>
          <w:rFonts w:ascii="Times New Roman" w:hAnsi="Times New Roman" w:cs="Times New Roman"/>
          <w:sz w:val="24"/>
          <w:szCs w:val="24"/>
        </w:rPr>
        <w:t>а) по адресу: почтовый индекс ____________ , край ________________________, район ______________________________, населенный пункт ___________________________,</w:t>
      </w:r>
      <w:r w:rsidR="00A348E4">
        <w:rPr>
          <w:rFonts w:ascii="Times New Roman" w:hAnsi="Times New Roman" w:cs="Times New Roman"/>
          <w:sz w:val="24"/>
          <w:szCs w:val="24"/>
        </w:rPr>
        <w:t xml:space="preserve"> </w:t>
      </w:r>
      <w:r w:rsidRPr="00BA6E69">
        <w:rPr>
          <w:rFonts w:ascii="Times New Roman" w:hAnsi="Times New Roman" w:cs="Times New Roman"/>
          <w:sz w:val="24"/>
          <w:szCs w:val="24"/>
        </w:rPr>
        <w:t>улица _________________________________ , дом № ___________, квартира ______________, паспорт серии ______________, номер _____________________, выдан «___» ____________ года,</w:t>
      </w:r>
    </w:p>
    <w:p w:rsidR="0018054A" w:rsidRPr="00BA6E69" w:rsidRDefault="0018054A" w:rsidP="0018054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69">
        <w:rPr>
          <w:rFonts w:ascii="Times New Roman" w:hAnsi="Times New Roman" w:cs="Times New Roman"/>
          <w:sz w:val="24"/>
          <w:szCs w:val="24"/>
        </w:rPr>
        <w:t xml:space="preserve">кем выдан </w:t>
      </w:r>
      <w:proofErr w:type="spellStart"/>
      <w:r w:rsidRPr="00BA6E69">
        <w:rPr>
          <w:rFonts w:ascii="Times New Roman" w:hAnsi="Times New Roman" w:cs="Times New Roman"/>
          <w:sz w:val="24"/>
          <w:szCs w:val="24"/>
        </w:rPr>
        <w:t>_________________________________________________код</w:t>
      </w:r>
      <w:proofErr w:type="spellEnd"/>
      <w:r w:rsidRPr="00BA6E69">
        <w:rPr>
          <w:rFonts w:ascii="Times New Roman" w:hAnsi="Times New Roman" w:cs="Times New Roman"/>
          <w:sz w:val="24"/>
          <w:szCs w:val="24"/>
        </w:rPr>
        <w:t xml:space="preserve"> подразделения ________, </w:t>
      </w:r>
    </w:p>
    <w:p w:rsidR="0018054A" w:rsidRPr="00BA6E69" w:rsidRDefault="0018054A" w:rsidP="0018054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E69">
        <w:rPr>
          <w:rFonts w:ascii="Times New Roman" w:hAnsi="Times New Roman" w:cs="Times New Roman"/>
          <w:sz w:val="24"/>
          <w:szCs w:val="24"/>
        </w:rPr>
        <w:t>ИНН _____________________, контактный телефон ______________________________________</w:t>
      </w:r>
    </w:p>
    <w:p w:rsidR="0018054A" w:rsidRPr="00BA6E69" w:rsidRDefault="0018054A" w:rsidP="00180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E6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8" w:history="1">
        <w:r w:rsidRPr="00BA6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6E69">
        <w:rPr>
          <w:rFonts w:ascii="Times New Roman" w:hAnsi="Times New Roman" w:cs="Times New Roman"/>
          <w:sz w:val="24"/>
          <w:szCs w:val="24"/>
        </w:rPr>
        <w:t xml:space="preserve"> от</w:t>
      </w:r>
      <w:r w:rsidR="00A348E4">
        <w:rPr>
          <w:rFonts w:ascii="Times New Roman" w:hAnsi="Times New Roman" w:cs="Times New Roman"/>
          <w:sz w:val="24"/>
          <w:szCs w:val="24"/>
        </w:rPr>
        <w:t xml:space="preserve"> </w:t>
      </w:r>
      <w:r w:rsidRPr="00BA6E69">
        <w:rPr>
          <w:rFonts w:ascii="Times New Roman" w:hAnsi="Times New Roman" w:cs="Times New Roman"/>
          <w:sz w:val="24"/>
          <w:szCs w:val="24"/>
        </w:rPr>
        <w:t>27.06.2006 № 152-ФЗ «О</w:t>
      </w:r>
      <w:r w:rsidR="00A348E4">
        <w:rPr>
          <w:rFonts w:ascii="Times New Roman" w:hAnsi="Times New Roman" w:cs="Times New Roman"/>
          <w:sz w:val="24"/>
          <w:szCs w:val="24"/>
        </w:rPr>
        <w:t xml:space="preserve"> </w:t>
      </w:r>
      <w:r w:rsidRPr="00BA6E69">
        <w:rPr>
          <w:rFonts w:ascii="Times New Roman" w:hAnsi="Times New Roman" w:cs="Times New Roman"/>
          <w:sz w:val="24"/>
          <w:szCs w:val="24"/>
        </w:rPr>
        <w:t>персональных данных», даю согласие администрации Северо-Енисейского района Красноярского края, расположенной по адресу:</w:t>
      </w:r>
      <w:r w:rsidR="00A348E4">
        <w:rPr>
          <w:rFonts w:ascii="Times New Roman" w:hAnsi="Times New Roman" w:cs="Times New Roman"/>
          <w:sz w:val="24"/>
          <w:szCs w:val="24"/>
        </w:rPr>
        <w:t xml:space="preserve"> </w:t>
      </w:r>
      <w:r w:rsidRPr="00BA6E69">
        <w:rPr>
          <w:rFonts w:ascii="Times New Roman" w:hAnsi="Times New Roman" w:cs="Times New Roman"/>
          <w:sz w:val="24"/>
          <w:szCs w:val="24"/>
        </w:rPr>
        <w:t xml:space="preserve">ул. Ленина, 48, </w:t>
      </w:r>
      <w:proofErr w:type="spellStart"/>
      <w:r w:rsidRPr="00BA6E69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A348E4">
        <w:rPr>
          <w:rFonts w:ascii="Times New Roman" w:hAnsi="Times New Roman" w:cs="Times New Roman"/>
          <w:sz w:val="24"/>
          <w:szCs w:val="24"/>
        </w:rPr>
        <w:t xml:space="preserve"> </w:t>
      </w:r>
      <w:r w:rsidRPr="00BA6E69">
        <w:rPr>
          <w:rFonts w:ascii="Times New Roman" w:hAnsi="Times New Roman" w:cs="Times New Roman"/>
          <w:sz w:val="24"/>
          <w:szCs w:val="24"/>
        </w:rPr>
        <w:t>Северо-Енисейский, Красноярский край, 663282, на</w:t>
      </w:r>
      <w:r w:rsidR="00A348E4">
        <w:rPr>
          <w:rFonts w:ascii="Times New Roman" w:hAnsi="Times New Roman" w:cs="Times New Roman"/>
          <w:sz w:val="24"/>
          <w:szCs w:val="24"/>
        </w:rPr>
        <w:t xml:space="preserve"> </w:t>
      </w:r>
      <w:r w:rsidRPr="00BA6E69">
        <w:rPr>
          <w:rFonts w:ascii="Times New Roman" w:hAnsi="Times New Roman" w:cs="Times New Roman"/>
          <w:sz w:val="24"/>
          <w:szCs w:val="24"/>
        </w:rPr>
        <w:t>обработку моих персональных 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18054A" w:rsidRPr="00BA6E69" w:rsidTr="00CE0E8D">
        <w:tc>
          <w:tcPr>
            <w:tcW w:w="375" w:type="dxa"/>
            <w:tcBorders>
              <w:bottom w:val="single" w:sz="4" w:space="0" w:color="auto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A3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54A" w:rsidRPr="00BA6E69" w:rsidTr="00CE0E8D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4A" w:rsidRPr="00BA6E69" w:rsidTr="00CE0E8D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054A" w:rsidRPr="00BA6E69" w:rsidTr="00CE0E8D">
        <w:tc>
          <w:tcPr>
            <w:tcW w:w="375" w:type="dxa"/>
            <w:tcBorders>
              <w:left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4A" w:rsidRPr="00BA6E69" w:rsidTr="00CE0E8D">
        <w:tc>
          <w:tcPr>
            <w:tcW w:w="375" w:type="dxa"/>
            <w:tcBorders>
              <w:bottom w:val="single" w:sz="4" w:space="0" w:color="auto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8054A" w:rsidRPr="00BA6E69" w:rsidTr="00CE0E8D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4A" w:rsidRPr="00BA6E69" w:rsidTr="00CE0E8D">
        <w:tc>
          <w:tcPr>
            <w:tcW w:w="375" w:type="dxa"/>
            <w:tcBorders>
              <w:bottom w:val="single" w:sz="4" w:space="0" w:color="auto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18054A" w:rsidRPr="00BA6E69" w:rsidTr="00CE0E8D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4A" w:rsidRPr="00BA6E69" w:rsidTr="00CE0E8D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54A" w:rsidRPr="00BA6E69" w:rsidRDefault="0018054A" w:rsidP="00CE0E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18054A" w:rsidRPr="00BA6E69" w:rsidRDefault="0018054A" w:rsidP="0018054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8054A" w:rsidRPr="00BA6E69" w:rsidRDefault="00A348E4" w:rsidP="001805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54A" w:rsidRPr="00BA6E69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54A" w:rsidRPr="00BA6E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8054A" w:rsidRPr="00BA6E69" w:rsidRDefault="0018054A" w:rsidP="0018054A">
      <w:pPr>
        <w:pStyle w:val="ConsPlusNonformat"/>
        <w:jc w:val="center"/>
        <w:rPr>
          <w:rFonts w:ascii="Times New Roman" w:hAnsi="Times New Roman" w:cs="Times New Roman"/>
        </w:rPr>
      </w:pPr>
      <w:r w:rsidRPr="00BA6E69">
        <w:rPr>
          <w:rFonts w:ascii="Times New Roman" w:hAnsi="Times New Roman" w:cs="Times New Roman"/>
        </w:rPr>
        <w:t>(указать цели обработки)</w:t>
      </w:r>
    </w:p>
    <w:p w:rsidR="0018054A" w:rsidRPr="00BA6E69" w:rsidRDefault="0018054A" w:rsidP="0018054A">
      <w:pPr>
        <w:widowControl w:val="0"/>
        <w:autoSpaceDE w:val="0"/>
        <w:autoSpaceDN w:val="0"/>
        <w:adjustRightInd w:val="0"/>
        <w:ind w:firstLine="540"/>
        <w:jc w:val="both"/>
      </w:pPr>
      <w:r w:rsidRPr="00BA6E69">
        <w:t>Перечень действий, осуществляемых с персональными данными:</w:t>
      </w:r>
      <w:r w:rsidR="00A348E4">
        <w:t xml:space="preserve"> </w:t>
      </w:r>
      <w:r w:rsidRPr="00BA6E69">
        <w:t>сбор, запись, систематизация, накопление, хранение, уточнение (обновление, изменение), извлечение, использование, обезличивание, блоки</w:t>
      </w:r>
      <w:r w:rsidR="00A348E4">
        <w:t>рование, уничтожение, удаление.</w:t>
      </w:r>
    </w:p>
    <w:p w:rsidR="0018054A" w:rsidRPr="00BA6E69" w:rsidRDefault="0018054A" w:rsidP="0018054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A6E69">
        <w:t>Администрация Северо-Енисейского района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 для решения вопросов по существу, а именно:_____________________________________________________________________________________________________________________________________________________________</w:t>
      </w:r>
      <w:proofErr w:type="gramEnd"/>
    </w:p>
    <w:p w:rsidR="0018054A" w:rsidRPr="00BA6E69" w:rsidRDefault="0018054A" w:rsidP="0018054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A6E69">
        <w:t>Согласие вступает в силу со дня его подписания и действует до решения вопроса по существу и подлежит хранению</w:t>
      </w:r>
      <w:r w:rsidR="00A348E4">
        <w:t xml:space="preserve"> </w:t>
      </w:r>
      <w:r w:rsidRPr="00BA6E69">
        <w:t xml:space="preserve">согласно нормам </w:t>
      </w:r>
      <w:r w:rsidRPr="00BA6E69">
        <w:rPr>
          <w:rFonts w:eastAsiaTheme="minorHAnsi"/>
          <w:lang w:eastAsia="en-US"/>
        </w:rPr>
        <w:t xml:space="preserve">приказа Министерства культуры Российской федерации от 25 августа 2010 г. </w:t>
      </w:r>
      <w:r w:rsidR="005D57B3" w:rsidRPr="00BA6E69">
        <w:rPr>
          <w:rFonts w:eastAsiaTheme="minorHAnsi"/>
          <w:lang w:eastAsia="en-US"/>
        </w:rPr>
        <w:t>№</w:t>
      </w:r>
      <w:r w:rsidRPr="00BA6E69">
        <w:rPr>
          <w:rFonts w:eastAsiaTheme="minorHAnsi"/>
          <w:lang w:eastAsia="en-US"/>
        </w:rPr>
        <w:t xml:space="preserve">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Pr="00BA6E69">
        <w:t>.</w:t>
      </w:r>
      <w:proofErr w:type="gramEnd"/>
      <w:r w:rsidRPr="00BA6E69">
        <w:t xml:space="preserve"> Действие </w:t>
      </w:r>
      <w:r w:rsidRPr="00BA6E69">
        <w:lastRenderedPageBreak/>
        <w:t>настоящего согласия прекращается досрочно в случае принятия оператором – администрацией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18054A" w:rsidRPr="00BA6E69" w:rsidRDefault="0018054A" w:rsidP="0018054A">
      <w:pPr>
        <w:autoSpaceDE w:val="0"/>
        <w:autoSpaceDN w:val="0"/>
        <w:adjustRightInd w:val="0"/>
        <w:ind w:firstLine="600"/>
        <w:rPr>
          <w:u w:val="single"/>
        </w:rPr>
      </w:pPr>
      <w:r w:rsidRPr="00BA6E69">
        <w:rPr>
          <w:u w:val="single"/>
        </w:rPr>
        <w:t>Последствия отказа от предоставления персональных данных мне р</w:t>
      </w:r>
      <w:r w:rsidR="00A348E4">
        <w:rPr>
          <w:u w:val="single"/>
        </w:rPr>
        <w:t>азъяснены.</w:t>
      </w:r>
    </w:p>
    <w:p w:rsidR="0018054A" w:rsidRPr="00BA6E69" w:rsidRDefault="0018054A" w:rsidP="001805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6E69">
        <w:rPr>
          <w:rFonts w:ascii="Times New Roman" w:hAnsi="Times New Roman" w:cs="Times New Roman"/>
          <w:sz w:val="24"/>
          <w:szCs w:val="24"/>
        </w:rPr>
        <w:t>«___»________________ 20__ г.</w:t>
      </w:r>
      <w:r w:rsidR="00A348E4">
        <w:rPr>
          <w:rFonts w:ascii="Times New Roman" w:hAnsi="Times New Roman" w:cs="Times New Roman"/>
          <w:sz w:val="24"/>
          <w:szCs w:val="24"/>
        </w:rPr>
        <w:t xml:space="preserve"> </w:t>
      </w:r>
      <w:r w:rsidRPr="00BA6E69">
        <w:rPr>
          <w:rFonts w:ascii="Times New Roman" w:hAnsi="Times New Roman" w:cs="Times New Roman"/>
          <w:sz w:val="24"/>
          <w:szCs w:val="24"/>
        </w:rPr>
        <w:t>___________________/____________________________/</w:t>
      </w:r>
    </w:p>
    <w:p w:rsidR="0018054A" w:rsidRPr="00BA6E69" w:rsidRDefault="0018054A" w:rsidP="0018054A">
      <w:pPr>
        <w:pStyle w:val="ConsPlusNonformat"/>
        <w:ind w:left="4248"/>
        <w:rPr>
          <w:rFonts w:ascii="Times New Roman" w:hAnsi="Times New Roman" w:cs="Times New Roman"/>
          <w:sz w:val="18"/>
          <w:szCs w:val="18"/>
        </w:rPr>
      </w:pPr>
      <w:r w:rsidRPr="00BA6E69">
        <w:rPr>
          <w:rFonts w:ascii="Times New Roman" w:hAnsi="Times New Roman" w:cs="Times New Roman"/>
          <w:sz w:val="18"/>
          <w:szCs w:val="18"/>
        </w:rPr>
        <w:t>(подпись)</w:t>
      </w:r>
      <w:r w:rsidRPr="00BA6E69">
        <w:rPr>
          <w:rFonts w:ascii="Times New Roman" w:hAnsi="Times New Roman" w:cs="Times New Roman"/>
          <w:sz w:val="18"/>
          <w:szCs w:val="18"/>
        </w:rPr>
        <w:tab/>
      </w:r>
      <w:r w:rsidRPr="00BA6E69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18054A" w:rsidRPr="00BA6E69" w:rsidRDefault="0018054A" w:rsidP="0018054A">
      <w:pPr>
        <w:rPr>
          <w:rFonts w:ascii="Courier New" w:hAnsi="Courier New" w:cs="Courier New"/>
          <w:sz w:val="18"/>
          <w:szCs w:val="18"/>
        </w:rPr>
      </w:pPr>
      <w:r w:rsidRPr="00BA6E69">
        <w:rPr>
          <w:sz w:val="18"/>
          <w:szCs w:val="18"/>
        </w:rPr>
        <w:br w:type="page"/>
      </w:r>
    </w:p>
    <w:p w:rsidR="005D57B3" w:rsidRPr="00BA6E69" w:rsidRDefault="005D57B3" w:rsidP="005D57B3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lastRenderedPageBreak/>
        <w:t>Приложение № 4</w:t>
      </w:r>
    </w:p>
    <w:p w:rsidR="005D57B3" w:rsidRPr="00BA6E69" w:rsidRDefault="005D57B3" w:rsidP="005D57B3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к административному регламенту предоставления</w:t>
      </w:r>
    </w:p>
    <w:p w:rsidR="005D57B3" w:rsidRPr="00BA6E69" w:rsidRDefault="005D57B3" w:rsidP="005D57B3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администрацией Северо-Енисейского района</w:t>
      </w:r>
    </w:p>
    <w:p w:rsidR="005D57B3" w:rsidRPr="00BA6E69" w:rsidRDefault="005D57B3" w:rsidP="005D57B3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муниципальной услуги «Выдача </w:t>
      </w:r>
      <w:proofErr w:type="gramStart"/>
      <w:r w:rsidRPr="00BA6E69">
        <w:rPr>
          <w:rFonts w:ascii="Times New Roman" w:hAnsi="Times New Roman"/>
        </w:rPr>
        <w:t>специального</w:t>
      </w:r>
      <w:proofErr w:type="gramEnd"/>
    </w:p>
    <w:p w:rsidR="005D57B3" w:rsidRPr="00BA6E69" w:rsidRDefault="005D57B3" w:rsidP="005D57B3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разрешения на движение по </w:t>
      </w:r>
      <w:proofErr w:type="gramStart"/>
      <w:r w:rsidRPr="00BA6E69">
        <w:rPr>
          <w:rFonts w:ascii="Times New Roman" w:hAnsi="Times New Roman"/>
        </w:rPr>
        <w:t>автомобильным</w:t>
      </w:r>
      <w:proofErr w:type="gramEnd"/>
    </w:p>
    <w:p w:rsidR="005D57B3" w:rsidRPr="00BA6E69" w:rsidRDefault="005D57B3" w:rsidP="005D57B3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дорогам общего (необщего) пользования местного</w:t>
      </w:r>
    </w:p>
    <w:p w:rsidR="005D57B3" w:rsidRPr="00BA6E69" w:rsidRDefault="005D57B3" w:rsidP="005D57B3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значения Северо-Енисейского района</w:t>
      </w:r>
    </w:p>
    <w:p w:rsidR="005D57B3" w:rsidRPr="00BA6E69" w:rsidRDefault="005D57B3" w:rsidP="005D57B3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тяжеловесного и (или) крупногабаритного</w:t>
      </w:r>
    </w:p>
    <w:p w:rsidR="005D57B3" w:rsidRPr="00BA6E69" w:rsidRDefault="005D57B3" w:rsidP="005D57B3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транспортного средства»</w:t>
      </w:r>
    </w:p>
    <w:p w:rsidR="005D57B3" w:rsidRPr="00BA6E69" w:rsidRDefault="005D57B3" w:rsidP="005D57B3">
      <w:pPr>
        <w:autoSpaceDE w:val="0"/>
        <w:autoSpaceDN w:val="0"/>
        <w:adjustRightInd w:val="0"/>
        <w:spacing w:line="192" w:lineRule="auto"/>
        <w:jc w:val="right"/>
        <w:rPr>
          <w:sz w:val="26"/>
          <w:szCs w:val="26"/>
        </w:rPr>
      </w:pPr>
    </w:p>
    <w:p w:rsidR="005D57B3" w:rsidRPr="00BA6E69" w:rsidRDefault="005D57B3" w:rsidP="005D57B3">
      <w:pPr>
        <w:autoSpaceDE w:val="0"/>
        <w:autoSpaceDN w:val="0"/>
        <w:adjustRightInd w:val="0"/>
        <w:spacing w:line="192" w:lineRule="auto"/>
        <w:jc w:val="right"/>
        <w:rPr>
          <w:sz w:val="26"/>
          <w:szCs w:val="26"/>
        </w:rPr>
      </w:pPr>
    </w:p>
    <w:p w:rsidR="002F6776" w:rsidRPr="00BA6E69" w:rsidRDefault="002F6776" w:rsidP="002F6776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BA6E69">
        <w:rPr>
          <w:rFonts w:eastAsia="Calibri"/>
          <w:sz w:val="22"/>
          <w:szCs w:val="22"/>
        </w:rPr>
        <w:t>Образец</w:t>
      </w:r>
    </w:p>
    <w:p w:rsidR="002F6776" w:rsidRPr="00BA6E69" w:rsidRDefault="002F6776" w:rsidP="002F677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</w:rPr>
      </w:pPr>
    </w:p>
    <w:p w:rsidR="002F6776" w:rsidRPr="00BA6E69" w:rsidRDefault="002F6776" w:rsidP="002F6776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BA6E69">
        <w:rPr>
          <w:rFonts w:eastAsia="Calibri"/>
          <w:sz w:val="22"/>
          <w:szCs w:val="22"/>
        </w:rPr>
        <w:t>СХЕМА</w:t>
      </w:r>
    </w:p>
    <w:p w:rsidR="002F6776" w:rsidRPr="00BA6E69" w:rsidRDefault="002F6776" w:rsidP="002F6776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BA6E69">
        <w:rPr>
          <w:rFonts w:eastAsia="Calibri"/>
          <w:sz w:val="22"/>
          <w:szCs w:val="22"/>
        </w:rPr>
        <w:t>ТРАНСПОРТНОГО СРЕДСТВА (АВТОПОЕЗДА), С ИСПОЛЬЗОВАНИЕМ</w:t>
      </w:r>
    </w:p>
    <w:p w:rsidR="002F6776" w:rsidRPr="00BA6E69" w:rsidRDefault="002F6776" w:rsidP="002F6776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proofErr w:type="gramStart"/>
      <w:r w:rsidRPr="00BA6E69">
        <w:rPr>
          <w:rFonts w:eastAsia="Calibri"/>
          <w:sz w:val="22"/>
          <w:szCs w:val="22"/>
        </w:rPr>
        <w:t>КОТОРОГО</w:t>
      </w:r>
      <w:proofErr w:type="gramEnd"/>
      <w:r w:rsidRPr="00BA6E69">
        <w:rPr>
          <w:rFonts w:eastAsia="Calibri"/>
          <w:sz w:val="22"/>
          <w:szCs w:val="22"/>
        </w:rPr>
        <w:t xml:space="preserve"> ПЛАНИРУЕТСЯ ОСУЩЕСТВЛЯТЬ ПЕРЕВОЗКИ ТЯЖЕЛОВЕСНЫХ</w:t>
      </w:r>
    </w:p>
    <w:p w:rsidR="002F6776" w:rsidRPr="00BA6E69" w:rsidRDefault="002F6776" w:rsidP="002F6776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BA6E69">
        <w:rPr>
          <w:rFonts w:eastAsia="Calibri"/>
          <w:sz w:val="22"/>
          <w:szCs w:val="22"/>
        </w:rPr>
        <w:t>И (ИЛИ) КРУПНОГАБАРИТНЫХ ГРУЗОВ, С УКАЗАНИЕМ</w:t>
      </w:r>
    </w:p>
    <w:p w:rsidR="002F6776" w:rsidRPr="00BA6E69" w:rsidRDefault="002F6776" w:rsidP="002F6776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BA6E69">
        <w:rPr>
          <w:rFonts w:eastAsia="Calibri"/>
          <w:sz w:val="22"/>
          <w:szCs w:val="22"/>
        </w:rPr>
        <w:t>РАЗМЕЩЕНИЯ ТАКОГО ГРУЗА</w:t>
      </w:r>
    </w:p>
    <w:p w:rsidR="002F6776" w:rsidRPr="00BA6E69" w:rsidRDefault="002F6776" w:rsidP="00A348E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BA6E69">
        <w:rPr>
          <w:rFonts w:ascii="Times New Roman" w:eastAsia="Calibri" w:hAnsi="Times New Roman"/>
          <w:b w:val="0"/>
          <w:bCs w:val="0"/>
          <w:sz w:val="24"/>
          <w:szCs w:val="24"/>
        </w:rPr>
        <w:t>Вид сбоку:</w:t>
      </w: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BA6E69">
        <w:rPr>
          <w:rFonts w:ascii="Courier New" w:eastAsia="Calibri" w:hAnsi="Courier New" w:cs="Courier New"/>
          <w:b w:val="0"/>
          <w:bCs w:val="0"/>
          <w:noProof/>
          <w:sz w:val="20"/>
          <w:szCs w:val="20"/>
        </w:rPr>
        <w:drawing>
          <wp:inline distT="0" distB="0" distL="0" distR="0">
            <wp:extent cx="5257800" cy="2526967"/>
            <wp:effectExtent l="19050" t="0" r="0" b="0"/>
            <wp:docPr id="2" name="Рисунок 1" descr="\\FILES-SERVER\Shares_Folder$\ОТДЕЛ ЭКОНОМИЧЕСКОГО АНАЛИЗА\ТРАНСПОРТ ДОРОГИ\-= Муниципальные услуги\РЕГЛАМЕНТ выдача специального разрешения\вид сб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-SERVER\Shares_Folder$\ОТДЕЛ ЭКОНОМИЧЕСКОГО АНАЛИЗА\ТРАНСПОРТ ДОРОГИ\-= Муниципальные услуги\РЕГЛАМЕНТ выдача специального разрешения\вид сбоку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965" cy="252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BA6E69">
        <w:rPr>
          <w:rFonts w:ascii="Times New Roman" w:eastAsia="Calibri" w:hAnsi="Times New Roman"/>
          <w:b w:val="0"/>
          <w:bCs w:val="0"/>
          <w:sz w:val="24"/>
          <w:szCs w:val="24"/>
        </w:rPr>
        <w:t>Вид сзади:</w:t>
      </w: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BA6E69">
        <w:rPr>
          <w:rFonts w:ascii="Courier New" w:eastAsia="Calibri" w:hAnsi="Courier New" w:cs="Courier New"/>
          <w:b w:val="0"/>
          <w:bCs w:val="0"/>
          <w:noProof/>
          <w:sz w:val="20"/>
          <w:szCs w:val="20"/>
        </w:rPr>
        <w:drawing>
          <wp:inline distT="0" distB="0" distL="0" distR="0">
            <wp:extent cx="3019425" cy="2370388"/>
            <wp:effectExtent l="19050" t="0" r="0" b="0"/>
            <wp:docPr id="3" name="Рисунок 2" descr="\\FILES-SERVER\Shares_Folder$\ОТДЕЛ ЭКОНОМИЧЕСКОГО АНАЛИЗА\ТРАНСПОРТ ДОРОГИ\-= Муниципальные услуги\РЕГЛАМЕНТ выдача специального разрешения\вид сз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-SERVER\Shares_Folder$\ОТДЕЛ ЭКОНОМИЧЕСКОГО АНАЛИЗА\ТРАНСПОРТ ДОРОГИ\-= Муниципальные услуги\РЕГЛАМЕНТ выдача специального разрешения\вид сзади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44" cy="237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A6E69">
        <w:rPr>
          <w:rFonts w:ascii="Times New Roman" w:eastAsia="Calibri" w:hAnsi="Times New Roman"/>
          <w:b w:val="0"/>
          <w:bCs w:val="0"/>
          <w:sz w:val="20"/>
          <w:szCs w:val="20"/>
        </w:rPr>
        <w:t>___________________________________________________ _______________________</w:t>
      </w:r>
    </w:p>
    <w:p w:rsidR="002F6776" w:rsidRPr="00BA6E69" w:rsidRDefault="002F6776" w:rsidP="00A348E4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A6E69">
        <w:rPr>
          <w:rFonts w:ascii="Times New Roman" w:eastAsia="Calibri" w:hAnsi="Times New Roman"/>
          <w:b w:val="0"/>
          <w:bCs w:val="0"/>
          <w:sz w:val="20"/>
          <w:szCs w:val="20"/>
        </w:rPr>
        <w:t>(должность, фамилия заявителя)</w:t>
      </w:r>
      <w:r w:rsidR="00A348E4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 w:rsidR="00A348E4">
        <w:rPr>
          <w:rFonts w:ascii="Times New Roman" w:eastAsia="Calibri" w:hAnsi="Times New Roman"/>
          <w:b w:val="0"/>
          <w:bCs w:val="0"/>
          <w:sz w:val="20"/>
          <w:szCs w:val="20"/>
        </w:rPr>
        <w:tab/>
      </w:r>
      <w:r w:rsidR="00A348E4">
        <w:rPr>
          <w:rFonts w:ascii="Times New Roman" w:eastAsia="Calibri" w:hAnsi="Times New Roman"/>
          <w:b w:val="0"/>
          <w:bCs w:val="0"/>
          <w:sz w:val="20"/>
          <w:szCs w:val="20"/>
        </w:rPr>
        <w:tab/>
      </w:r>
      <w:r w:rsidR="00A348E4">
        <w:rPr>
          <w:rFonts w:ascii="Times New Roman" w:eastAsia="Calibri" w:hAnsi="Times New Roman"/>
          <w:b w:val="0"/>
          <w:bCs w:val="0"/>
          <w:sz w:val="20"/>
          <w:szCs w:val="20"/>
        </w:rPr>
        <w:tab/>
      </w:r>
      <w:r w:rsidR="00A348E4">
        <w:rPr>
          <w:rFonts w:ascii="Times New Roman" w:eastAsia="Calibri" w:hAnsi="Times New Roman"/>
          <w:b w:val="0"/>
          <w:bCs w:val="0"/>
          <w:sz w:val="20"/>
          <w:szCs w:val="20"/>
        </w:rPr>
        <w:tab/>
      </w:r>
      <w:r w:rsidRPr="00BA6E69">
        <w:rPr>
          <w:rFonts w:ascii="Times New Roman" w:eastAsia="Calibri" w:hAnsi="Times New Roman"/>
          <w:b w:val="0"/>
          <w:bCs w:val="0"/>
          <w:sz w:val="20"/>
          <w:szCs w:val="20"/>
        </w:rPr>
        <w:t>(подпись заявителя)</w:t>
      </w:r>
    </w:p>
    <w:p w:rsidR="002F6776" w:rsidRPr="00BA6E69" w:rsidRDefault="002F6776" w:rsidP="002F677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A6E69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</w:p>
    <w:p w:rsidR="005D57B3" w:rsidRPr="00BA6E69" w:rsidRDefault="002F6776" w:rsidP="00A348E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</w:rPr>
      </w:pPr>
      <w:r w:rsidRPr="00BA6E69">
        <w:rPr>
          <w:rFonts w:ascii="Times New Roman" w:eastAsia="Calibri" w:hAnsi="Times New Roman"/>
          <w:b w:val="0"/>
          <w:bCs w:val="0"/>
          <w:sz w:val="20"/>
          <w:szCs w:val="20"/>
        </w:rPr>
        <w:t>М.П.</w:t>
      </w:r>
    </w:p>
    <w:p w:rsidR="002F6776" w:rsidRPr="00BA6E69" w:rsidRDefault="002F6776" w:rsidP="007079FB">
      <w:pPr>
        <w:pStyle w:val="a5"/>
        <w:ind w:left="4962"/>
        <w:jc w:val="right"/>
        <w:rPr>
          <w:rFonts w:ascii="Times New Roman" w:hAnsi="Times New Roman"/>
        </w:rPr>
        <w:sectPr w:rsidR="002F6776" w:rsidRPr="00BA6E69" w:rsidSect="002F6776">
          <w:pgSz w:w="11906" w:h="16838" w:code="9"/>
          <w:pgMar w:top="567" w:right="567" w:bottom="567" w:left="1418" w:header="301" w:footer="0" w:gutter="0"/>
          <w:cols w:space="708"/>
          <w:titlePg/>
          <w:docGrid w:linePitch="360"/>
        </w:sectPr>
      </w:pPr>
    </w:p>
    <w:p w:rsidR="007079FB" w:rsidRPr="00BA6E69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lastRenderedPageBreak/>
        <w:t xml:space="preserve">Приложение № </w:t>
      </w:r>
      <w:r w:rsidR="00665B9C" w:rsidRPr="00BA6E69">
        <w:rPr>
          <w:rFonts w:ascii="Times New Roman" w:hAnsi="Times New Roman"/>
        </w:rPr>
        <w:t>5</w:t>
      </w:r>
    </w:p>
    <w:p w:rsidR="007079FB" w:rsidRPr="00BA6E69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к административному регламенту предоставления</w:t>
      </w:r>
    </w:p>
    <w:p w:rsidR="007079FB" w:rsidRPr="00BA6E69" w:rsidRDefault="007079FB" w:rsidP="007079FB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администрацией Северо-Енисейского района</w:t>
      </w:r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муниципальной услуги «Выдача </w:t>
      </w:r>
      <w:proofErr w:type="gramStart"/>
      <w:r w:rsidRPr="00BA6E69">
        <w:rPr>
          <w:rFonts w:ascii="Times New Roman" w:hAnsi="Times New Roman"/>
        </w:rPr>
        <w:t>специального</w:t>
      </w:r>
      <w:proofErr w:type="gramEnd"/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разрешения на движение по </w:t>
      </w:r>
      <w:proofErr w:type="gramStart"/>
      <w:r w:rsidRPr="00BA6E69">
        <w:rPr>
          <w:rFonts w:ascii="Times New Roman" w:hAnsi="Times New Roman"/>
        </w:rPr>
        <w:t>автомобильным</w:t>
      </w:r>
      <w:proofErr w:type="gramEnd"/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дорогам общего (необщего) пользования местного</w:t>
      </w:r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значения Северо-Енисейского района</w:t>
      </w:r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тяжеловесного и (или) крупногабаритного</w:t>
      </w:r>
    </w:p>
    <w:p w:rsidR="00CB23D0" w:rsidRPr="00BA6E69" w:rsidRDefault="00CB23D0" w:rsidP="00CB23D0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транспортного средства»</w:t>
      </w:r>
    </w:p>
    <w:p w:rsidR="000635DA" w:rsidRPr="00BA6E69" w:rsidRDefault="000635DA" w:rsidP="001A02DB">
      <w:pPr>
        <w:pStyle w:val="ConsPlusTitle"/>
        <w:shd w:val="clear" w:color="auto" w:fill="FFFFFF" w:themeFill="background1"/>
        <w:jc w:val="right"/>
        <w:rPr>
          <w:b w:val="0"/>
          <w:sz w:val="20"/>
          <w:szCs w:val="20"/>
        </w:rPr>
      </w:pPr>
    </w:p>
    <w:p w:rsidR="00900B2B" w:rsidRPr="00BA6E69" w:rsidRDefault="00900B2B" w:rsidP="00900B2B">
      <w:pPr>
        <w:spacing w:line="192" w:lineRule="auto"/>
      </w:pPr>
    </w:p>
    <w:p w:rsidR="00900B2B" w:rsidRPr="00BA6E69" w:rsidRDefault="00900B2B" w:rsidP="00900B2B">
      <w:pPr>
        <w:spacing w:line="192" w:lineRule="auto"/>
      </w:pPr>
    </w:p>
    <w:p w:rsidR="00900B2B" w:rsidRPr="00BA6E69" w:rsidRDefault="00900B2B" w:rsidP="00900B2B">
      <w:pPr>
        <w:spacing w:line="192" w:lineRule="auto"/>
        <w:jc w:val="center"/>
      </w:pPr>
      <w:r w:rsidRPr="00BA6E69">
        <w:t>БЛОК-СХЕМА</w:t>
      </w:r>
    </w:p>
    <w:p w:rsidR="00900B2B" w:rsidRPr="00BA6E69" w:rsidRDefault="00900B2B" w:rsidP="00907D84">
      <w:pPr>
        <w:pStyle w:val="ConsPlusTitle"/>
        <w:shd w:val="clear" w:color="auto" w:fill="FFFFFF" w:themeFill="background1"/>
        <w:jc w:val="center"/>
        <w:rPr>
          <w:b w:val="0"/>
          <w:sz w:val="24"/>
          <w:szCs w:val="24"/>
        </w:rPr>
      </w:pPr>
      <w:r w:rsidRPr="00BA6E69">
        <w:rPr>
          <w:b w:val="0"/>
          <w:sz w:val="24"/>
          <w:szCs w:val="24"/>
        </w:rPr>
        <w:t>предоставления муниципальной услуги «</w:t>
      </w:r>
      <w:r w:rsidR="00FD1F8C" w:rsidRPr="00BA6E69">
        <w:rPr>
          <w:b w:val="0"/>
          <w:sz w:val="24"/>
          <w:szCs w:val="24"/>
        </w:rPr>
        <w:t>Выдача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</w:r>
      <w:r w:rsidRPr="00BA6E69">
        <w:rPr>
          <w:b w:val="0"/>
          <w:sz w:val="24"/>
          <w:szCs w:val="24"/>
        </w:rPr>
        <w:t>»</w:t>
      </w:r>
    </w:p>
    <w:p w:rsidR="00900B2B" w:rsidRPr="00BA6E69" w:rsidRDefault="00900B2B" w:rsidP="00900B2B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</w:p>
    <w:p w:rsidR="00900B2B" w:rsidRPr="00BA6E69" w:rsidRDefault="004C223A" w:rsidP="00900B2B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  <w:r w:rsidRPr="004C223A">
        <w:rPr>
          <w:noProof/>
        </w:rPr>
        <w:pict>
          <v:roundrect id="_x0000_s1187" style="position:absolute;left:0;text-align:left;margin-left:-15.8pt;margin-top:5.5pt;width:517.1pt;height:39.25pt;z-index:2516423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7">
              <w:txbxContent>
                <w:p w:rsidR="002B4B63" w:rsidRDefault="002B4B63" w:rsidP="00900B2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Поступление </w:t>
                  </w:r>
                  <w:r w:rsidRPr="005521AC">
                    <w:rPr>
                      <w:rFonts w:ascii="Times New Roman" w:hAnsi="Times New Roman" w:cs="Times New Roman"/>
                    </w:rPr>
                    <w:t>Заявления</w:t>
                  </w:r>
                  <w:r>
                    <w:rPr>
                      <w:rFonts w:ascii="Times New Roman" w:hAnsi="Times New Roman" w:cs="Times New Roman"/>
                    </w:rPr>
                    <w:t xml:space="preserve"> Заявителя</w:t>
                  </w:r>
                  <w:r w:rsidRPr="005521AC">
                    <w:rPr>
                      <w:rFonts w:ascii="Times New Roman" w:hAnsi="Times New Roman" w:cs="Times New Roman"/>
                    </w:rPr>
                    <w:t xml:space="preserve"> о предоставлении Муниципальной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и </w:t>
                  </w:r>
                </w:p>
                <w:p w:rsidR="002B4B63" w:rsidRPr="005521AC" w:rsidRDefault="002B4B63" w:rsidP="00900B2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прилагаемых к нему документов</w:t>
                  </w:r>
                </w:p>
                <w:p w:rsidR="002B4B63" w:rsidRPr="00874C7B" w:rsidRDefault="002B4B63" w:rsidP="00900B2B">
                  <w:pPr>
                    <w:rPr>
                      <w:szCs w:val="22"/>
                    </w:rPr>
                  </w:pPr>
                </w:p>
              </w:txbxContent>
            </v:textbox>
          </v:roundrect>
        </w:pict>
      </w:r>
    </w:p>
    <w:p w:rsidR="00900B2B" w:rsidRPr="00BA6E69" w:rsidRDefault="00900B2B" w:rsidP="00900B2B">
      <w:pPr>
        <w:pStyle w:val="ConsPlusNormal"/>
        <w:outlineLvl w:val="1"/>
        <w:rPr>
          <w:sz w:val="24"/>
          <w:szCs w:val="24"/>
        </w:rPr>
      </w:pP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margin-left:242.7pt;margin-top:3.8pt;width:0;height:18.45pt;z-index:251648512" o:connectortype="straight">
            <v:stroke endarrow="block"/>
          </v:shape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6" style="position:absolute;margin-left:-15.8pt;margin-top:7.25pt;width:517.1pt;height:20.3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6">
              <w:txbxContent>
                <w:p w:rsidR="002B4B63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Проверка наличия оснований для отказа в приеме документов</w:t>
                  </w:r>
                </w:p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0" type="#_x0000_t32" style="position:absolute;margin-left:242.7pt;margin-top:11.25pt;width:0;height:18.45pt;z-index:251649536" o:connectortype="straight">
            <v:stroke endarrow="block"/>
          </v:shape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99" type="#_x0000_t4" style="position:absolute;margin-left:159.05pt;margin-top:13.6pt;width:167.15pt;height:145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99">
              <w:txbxContent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Наличие</w:t>
                  </w:r>
                </w:p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 xml:space="preserve">оснований </w:t>
                  </w:r>
                  <w:proofErr w:type="gramStart"/>
                  <w:r w:rsidRPr="005521AC">
                    <w:rPr>
                      <w:sz w:val="20"/>
                      <w:szCs w:val="20"/>
                    </w:rPr>
                    <w:t>для</w:t>
                  </w:r>
                  <w:proofErr w:type="gramEnd"/>
                </w:p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отказа</w:t>
                  </w:r>
                </w:p>
                <w:p w:rsidR="002B4B63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 xml:space="preserve">приеме </w:t>
                  </w:r>
                </w:p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shape>
        </w:pict>
      </w: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8" style="position:absolute;margin-left:92.2pt;margin-top:1pt;width:41.1pt;height:20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98">
              <w:txbxContent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7" style="position:absolute;margin-left:353.1pt;margin-top:1pt;width:41.1pt;height:20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97">
              <w:txbxContent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3" style="position:absolute;margin-left:341.45pt;margin-top:40.85pt;width:160.25pt;height:53.1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3">
              <w:txbxContent>
                <w:p w:rsidR="002B4B63" w:rsidRPr="005521AC" w:rsidRDefault="002B4B63" w:rsidP="00FD1F8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Заявителю</w:t>
                  </w:r>
                  <w:r w:rsidRPr="005521AC">
                    <w:rPr>
                      <w:sz w:val="20"/>
                      <w:szCs w:val="20"/>
                    </w:rPr>
                    <w:t xml:space="preserve"> мотивированного отказа в приеме доку</w:t>
                  </w:r>
                  <w:r>
                    <w:rPr>
                      <w:sz w:val="20"/>
                      <w:szCs w:val="20"/>
                    </w:rPr>
                    <w:t>ментов</w:t>
                  </w:r>
                </w:p>
                <w:p w:rsidR="002B4B63" w:rsidRPr="00C4262B" w:rsidRDefault="002B4B63" w:rsidP="00900B2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96" type="#_x0000_t32" style="position:absolute;margin-left:421.75pt;margin-top:22.25pt;width:0;height:18.45pt;z-index:251655680" o:connectortype="straight">
            <v:stroke endarrow="block"/>
          </v:shape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5" type="#_x0000_t32" style="position:absolute;margin-left:326.2pt;margin-top:5.85pt;width:95.55pt;height:.05pt;z-index:251654656" o:connectortype="straight"/>
        </w:pict>
      </w:r>
      <w:r>
        <w:rPr>
          <w:noProof/>
          <w:sz w:val="28"/>
          <w:szCs w:val="28"/>
        </w:rPr>
        <w:pict>
          <v:shape id="_x0000_s1194" type="#_x0000_t32" style="position:absolute;margin-left:63.6pt;margin-top:5.85pt;width:95.45pt;height:0;z-index:251653632" o:connectortype="straight"/>
        </w:pict>
      </w:r>
      <w:r>
        <w:rPr>
          <w:noProof/>
          <w:sz w:val="28"/>
          <w:szCs w:val="28"/>
        </w:rPr>
        <w:pict>
          <v:shape id="_x0000_s1193" type="#_x0000_t32" style="position:absolute;margin-left:63.6pt;margin-top:6.25pt;width:0;height:18.45pt;z-index:251652608" o:connectortype="straight">
            <v:stroke endarrow="block"/>
          </v:shape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4" style="position:absolute;margin-left:-16.6pt;margin-top:8.55pt;width:160.25pt;height:53.9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4">
              <w:txbxContent>
                <w:p w:rsidR="002B4B63" w:rsidRDefault="002B4B63" w:rsidP="00FD1F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и приложенных к нему документов на предоставление Муниципальной услуги.</w:t>
                  </w:r>
                </w:p>
                <w:p w:rsidR="002B4B63" w:rsidRPr="005521AC" w:rsidRDefault="002B4B63" w:rsidP="00900B2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2" type="#_x0000_t32" style="position:absolute;margin-left:63.6pt;margin-top:14.7pt;width:0;height:18.45pt;z-index:251651584" o:connectortype="straight">
            <v:stroke endarrow="block"/>
          </v:shape>
        </w:pict>
      </w: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5" style="position:absolute;margin-left:-16.6pt;margin-top:.95pt;width:518.8pt;height:22.1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85">
              <w:txbxContent>
                <w:p w:rsidR="002B4B63" w:rsidRPr="006835AF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Специалистом Заявления и приложенных к нему документов</w:t>
                  </w:r>
                </w:p>
              </w:txbxContent>
            </v:textbox>
          </v:rect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1" type="#_x0000_t32" style="position:absolute;margin-left:242.2pt;margin-top:7pt;width:0;height:18.45pt;z-index:251650560" o:connectortype="straight">
            <v:stroke endarrow="block"/>
          </v:shape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1" type="#_x0000_t4" style="position:absolute;margin-left:4pt;margin-top:9.35pt;width:474.2pt;height:56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11">
              <w:txbxContent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>Наличие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оснований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521AC">
                    <w:rPr>
                      <w:sz w:val="20"/>
                      <w:szCs w:val="20"/>
                    </w:rPr>
                    <w:t>отказа</w:t>
                  </w:r>
                </w:p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 w:rsidRPr="005521AC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>предоставлении Муниципальной услуги</w:t>
                  </w:r>
                </w:p>
              </w:txbxContent>
            </v:textbox>
          </v:shape>
        </w:pict>
      </w: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9" style="position:absolute;margin-left:421.75pt;margin-top:15.05pt;width:41.1pt;height:20.0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09">
              <w:txbxContent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10" style="position:absolute;margin-left:22.5pt;margin-top:15.05pt;width:41.1pt;height:20.0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210">
              <w:txbxContent>
                <w:p w:rsidR="002B4B63" w:rsidRPr="005521AC" w:rsidRDefault="002B4B63" w:rsidP="00900B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04" type="#_x0000_t32" style="position:absolute;margin-left:382.2pt;margin-top:15.05pt;width:48.65pt;height:34.6pt;z-index:251663872" o:connectortype="straight">
            <v:stroke endarrow="block"/>
          </v:shape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3" type="#_x0000_t32" style="position:absolute;margin-left:97.05pt;margin-top:10.5pt;width:116.25pt;height:23.05pt;z-index:2516730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5" type="#_x0000_t32" style="position:absolute;margin-left:63.6pt;margin-top:3.55pt;width:42.5pt;height:25.4pt;flip:x;z-index:251664896" o:connectortype="straight">
            <v:stroke endarrow="block"/>
          </v:shape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3" style="position:absolute;margin-left:-21.05pt;margin-top:12.85pt;width:174.35pt;height:98.2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03">
              <w:txbxContent>
                <w:p w:rsidR="002B4B63" w:rsidRPr="00A348E4" w:rsidRDefault="002B4B63" w:rsidP="008253FE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348E4">
                    <w:rPr>
                      <w:sz w:val="20"/>
                      <w:szCs w:val="20"/>
                    </w:rPr>
                    <w:t>Подготовка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            </w:r>
                </w:p>
              </w:txbxContent>
            </v:textbox>
          </v:rect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2" style="position:absolute;margin-left:174.3pt;margin-top:1.35pt;width:99.05pt;height:54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12">
              <w:txbxContent>
                <w:p w:rsidR="002B4B63" w:rsidRDefault="002B4B63" w:rsidP="001A02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</w:t>
                  </w:r>
                </w:p>
                <w:p w:rsidR="002B4B63" w:rsidRDefault="002B4B63" w:rsidP="001A02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 направление </w:t>
                  </w:r>
                  <w:proofErr w:type="gramStart"/>
                  <w:r>
                    <w:rPr>
                      <w:sz w:val="20"/>
                      <w:szCs w:val="20"/>
                    </w:rPr>
                    <w:t>межведомственных</w:t>
                  </w:r>
                  <w:proofErr w:type="gramEnd"/>
                </w:p>
                <w:p w:rsidR="002B4B63" w:rsidRDefault="002B4B63" w:rsidP="001A02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запросов</w:t>
                  </w:r>
                </w:p>
                <w:p w:rsidR="002B4B63" w:rsidRPr="001A02DB" w:rsidRDefault="002B4B63" w:rsidP="001A02D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02" style="position:absolute;margin-left:341.05pt;margin-top:1.35pt;width:160.25pt;height:53.1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202">
              <w:txbxContent>
                <w:p w:rsidR="002B4B63" w:rsidRPr="005521AC" w:rsidRDefault="002B4B63" w:rsidP="008253FE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Заявителю</w:t>
                  </w:r>
                  <w:r w:rsidRPr="005521AC">
                    <w:rPr>
                      <w:sz w:val="20"/>
                      <w:szCs w:val="20"/>
                    </w:rPr>
                    <w:t xml:space="preserve"> мотивированного отказа в </w:t>
                  </w:r>
                  <w:r>
                    <w:rPr>
                      <w:sz w:val="20"/>
                      <w:szCs w:val="20"/>
                    </w:rPr>
                    <w:t>предоставлении Муниципальной услуги</w:t>
                  </w:r>
                </w:p>
                <w:p w:rsidR="002B4B63" w:rsidRPr="00C4262B" w:rsidRDefault="002B4B63" w:rsidP="00900B2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 w:rsidRPr="004C223A">
        <w:rPr>
          <w:noProof/>
          <w:sz w:val="20"/>
          <w:szCs w:val="20"/>
        </w:rPr>
        <w:pict>
          <v:shape id="_x0000_s1221" type="#_x0000_t32" style="position:absolute;margin-left:153.3pt;margin-top:9.15pt;width:21pt;height:.05pt;flip:x;z-index:251675136" o:connectortype="straight">
            <v:stroke endarrow="block"/>
          </v:shape>
        </w:pict>
      </w: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4C223A" w:rsidP="00900B2B">
      <w:pPr>
        <w:pStyle w:val="ConsPlusNormal"/>
        <w:outlineLvl w:val="1"/>
        <w:rPr>
          <w:sz w:val="28"/>
          <w:szCs w:val="28"/>
        </w:rPr>
      </w:pPr>
      <w:r w:rsidRPr="004C223A">
        <w:rPr>
          <w:noProof/>
          <w:sz w:val="20"/>
          <w:szCs w:val="20"/>
        </w:rPr>
        <w:pict>
          <v:shape id="_x0000_s1217" type="#_x0000_t32" style="position:absolute;margin-left:68.55pt;margin-top:14.5pt;width:.05pt;height:18.1pt;z-index:251674112" o:connectortype="straight">
            <v:stroke endarrow="block"/>
          </v:shape>
        </w:pict>
      </w:r>
    </w:p>
    <w:p w:rsidR="00900B2B" w:rsidRPr="00BA6E69" w:rsidRDefault="00900B2B" w:rsidP="00900B2B">
      <w:pPr>
        <w:pStyle w:val="ConsPlusNormal"/>
        <w:outlineLvl w:val="1"/>
        <w:rPr>
          <w:sz w:val="28"/>
          <w:szCs w:val="28"/>
        </w:rPr>
      </w:pPr>
    </w:p>
    <w:p w:rsidR="00900B2B" w:rsidRPr="00BA6E69" w:rsidRDefault="004C223A" w:rsidP="009C5F3D">
      <w:pPr>
        <w:pStyle w:val="ConsPlusNormal"/>
        <w:ind w:left="-426"/>
        <w:outlineLvl w:val="1"/>
        <w:rPr>
          <w:sz w:val="28"/>
          <w:szCs w:val="28"/>
        </w:rPr>
      </w:pPr>
      <w:r w:rsidRPr="004C223A">
        <w:rPr>
          <w:sz w:val="20"/>
          <w:szCs w:val="20"/>
        </w:rPr>
      </w:r>
      <w:r w:rsidRPr="004C223A">
        <w:rPr>
          <w:sz w:val="20"/>
          <w:szCs w:val="20"/>
        </w:rPr>
        <w:pict>
          <v:rect id="_x0000_s1222" style="width:522.55pt;height:44.1pt;visibility:visible;mso-position-horizontal-relative:char;mso-position-vertical-relative:line;mso-width-relative:margin;mso-height-relative:margin">
            <v:shadow offset=",5pt" offset2=",6pt"/>
            <v:textbox style="mso-next-textbox:#_x0000_s1222">
              <w:txbxContent>
                <w:p w:rsidR="002B4B63" w:rsidRPr="00A348E4" w:rsidRDefault="002B4B63" w:rsidP="009C5F3D">
                  <w:pPr>
                    <w:jc w:val="both"/>
                  </w:pPr>
                  <w:r w:rsidRPr="00A348E4">
                    <w:rPr>
                      <w:sz w:val="20"/>
                      <w:szCs w:val="20"/>
                    </w:rPr>
                    <w:t>Подписание Главой Северо-Енисейского района и направление Заявителю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            </w:r>
                </w:p>
              </w:txbxContent>
            </v:textbox>
            <w10:wrap type="none"/>
            <w10:anchorlock/>
          </v:rect>
        </w:pict>
      </w:r>
    </w:p>
    <w:p w:rsidR="00FD1F8C" w:rsidRPr="00BA6E69" w:rsidRDefault="00FD1F8C" w:rsidP="004C04E9">
      <w:pPr>
        <w:tabs>
          <w:tab w:val="left" w:pos="2130"/>
        </w:tabs>
        <w:rPr>
          <w:sz w:val="20"/>
          <w:szCs w:val="20"/>
        </w:rPr>
      </w:pPr>
    </w:p>
    <w:p w:rsidR="004C04E9" w:rsidRPr="00BA6E69" w:rsidRDefault="004C04E9" w:rsidP="004C04E9">
      <w:pPr>
        <w:tabs>
          <w:tab w:val="left" w:pos="2130"/>
        </w:tabs>
        <w:rPr>
          <w:sz w:val="20"/>
          <w:szCs w:val="20"/>
        </w:rPr>
        <w:sectPr w:rsidR="004C04E9" w:rsidRPr="00BA6E69" w:rsidSect="009C5F3D">
          <w:pgSz w:w="11906" w:h="16838" w:code="9"/>
          <w:pgMar w:top="567" w:right="567" w:bottom="568" w:left="1134" w:header="301" w:footer="0" w:gutter="0"/>
          <w:cols w:space="708"/>
          <w:titlePg/>
          <w:docGrid w:linePitch="360"/>
        </w:sectPr>
      </w:pPr>
    </w:p>
    <w:p w:rsidR="004C04E9" w:rsidRPr="00BA6E69" w:rsidRDefault="004C04E9" w:rsidP="004C04E9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lastRenderedPageBreak/>
        <w:t>Приложение № 6</w:t>
      </w:r>
    </w:p>
    <w:p w:rsidR="004C04E9" w:rsidRPr="00BA6E69" w:rsidRDefault="004C04E9" w:rsidP="004C04E9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к административному регламенту предоставления</w:t>
      </w:r>
    </w:p>
    <w:p w:rsidR="004C04E9" w:rsidRPr="00BA6E69" w:rsidRDefault="004C04E9" w:rsidP="004C04E9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администрацией Северо-Енисейского района</w:t>
      </w:r>
    </w:p>
    <w:p w:rsidR="004C04E9" w:rsidRPr="00BA6E69" w:rsidRDefault="004C04E9" w:rsidP="004C04E9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муниципальной услуги «Выдача </w:t>
      </w:r>
      <w:proofErr w:type="gramStart"/>
      <w:r w:rsidRPr="00BA6E69">
        <w:rPr>
          <w:rFonts w:ascii="Times New Roman" w:hAnsi="Times New Roman"/>
        </w:rPr>
        <w:t>специального</w:t>
      </w:r>
      <w:proofErr w:type="gramEnd"/>
    </w:p>
    <w:p w:rsidR="004C04E9" w:rsidRPr="00BA6E69" w:rsidRDefault="004C04E9" w:rsidP="004C04E9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 xml:space="preserve">разрешения на движение по </w:t>
      </w:r>
      <w:proofErr w:type="gramStart"/>
      <w:r w:rsidRPr="00BA6E69">
        <w:rPr>
          <w:rFonts w:ascii="Times New Roman" w:hAnsi="Times New Roman"/>
        </w:rPr>
        <w:t>автомобильным</w:t>
      </w:r>
      <w:proofErr w:type="gramEnd"/>
    </w:p>
    <w:p w:rsidR="004C04E9" w:rsidRPr="00BA6E69" w:rsidRDefault="004C04E9" w:rsidP="004C04E9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дорогам общего (необщего) пользования местного</w:t>
      </w:r>
    </w:p>
    <w:p w:rsidR="004C04E9" w:rsidRPr="00BA6E69" w:rsidRDefault="004C04E9" w:rsidP="004C04E9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значения Северо-Енисейского района</w:t>
      </w:r>
    </w:p>
    <w:p w:rsidR="004C04E9" w:rsidRPr="00BA6E69" w:rsidRDefault="004C04E9" w:rsidP="004C04E9">
      <w:pPr>
        <w:pStyle w:val="a5"/>
        <w:ind w:left="4962"/>
        <w:jc w:val="right"/>
        <w:rPr>
          <w:rFonts w:ascii="Times New Roman" w:hAnsi="Times New Roman"/>
        </w:rPr>
      </w:pPr>
      <w:r w:rsidRPr="00BA6E69">
        <w:rPr>
          <w:rFonts w:ascii="Times New Roman" w:hAnsi="Times New Roman"/>
        </w:rPr>
        <w:t>тяжеловесного и (или) крупногабаритного</w:t>
      </w:r>
    </w:p>
    <w:p w:rsidR="004C04E9" w:rsidRPr="00BA6E69" w:rsidRDefault="004C04E9" w:rsidP="004C04E9">
      <w:pPr>
        <w:tabs>
          <w:tab w:val="left" w:pos="2130"/>
        </w:tabs>
        <w:jc w:val="right"/>
        <w:rPr>
          <w:sz w:val="20"/>
          <w:szCs w:val="20"/>
        </w:rPr>
      </w:pPr>
      <w:r w:rsidRPr="00BA6E69">
        <w:t>транспортного средства»</w:t>
      </w:r>
    </w:p>
    <w:p w:rsidR="004C04E9" w:rsidRPr="00BA6E69" w:rsidRDefault="004C04E9" w:rsidP="004C04E9">
      <w:pPr>
        <w:rPr>
          <w:sz w:val="20"/>
          <w:szCs w:val="20"/>
        </w:rPr>
      </w:pPr>
    </w:p>
    <w:p w:rsidR="004C04E9" w:rsidRPr="00BA6E69" w:rsidRDefault="004C04E9" w:rsidP="004C04E9">
      <w:pPr>
        <w:rPr>
          <w:sz w:val="20"/>
          <w:szCs w:val="20"/>
        </w:rPr>
      </w:pPr>
    </w:p>
    <w:p w:rsidR="004C04E9" w:rsidRPr="00BA6E69" w:rsidRDefault="004C04E9" w:rsidP="004C04E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6E69">
        <w:rPr>
          <w:rFonts w:ascii="Times New Roman" w:hAnsi="Times New Roman"/>
          <w:sz w:val="28"/>
          <w:szCs w:val="28"/>
        </w:rPr>
        <w:t>Технологическая схема предоставления администрацией</w:t>
      </w:r>
    </w:p>
    <w:p w:rsidR="004C04E9" w:rsidRPr="00BA6E69" w:rsidRDefault="004C04E9" w:rsidP="004C04E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6E69">
        <w:rPr>
          <w:rFonts w:ascii="Times New Roman" w:hAnsi="Times New Roman"/>
          <w:sz w:val="28"/>
          <w:szCs w:val="28"/>
        </w:rPr>
        <w:t>Северо-Енисейского района муниципальной услуги</w:t>
      </w:r>
    </w:p>
    <w:p w:rsidR="004C04E9" w:rsidRPr="00BA6E69" w:rsidRDefault="004C04E9" w:rsidP="004C04E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6E69">
        <w:rPr>
          <w:rFonts w:ascii="Times New Roman" w:hAnsi="Times New Roman"/>
          <w:sz w:val="28"/>
          <w:szCs w:val="28"/>
        </w:rPr>
        <w:t>«Выдача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средства»</w:t>
      </w:r>
    </w:p>
    <w:p w:rsidR="004C04E9" w:rsidRPr="00BA6E69" w:rsidRDefault="004C04E9" w:rsidP="004C04E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17"/>
        <w:gridCol w:w="3260"/>
        <w:gridCol w:w="6344"/>
      </w:tblGrid>
      <w:tr w:rsidR="004C04E9" w:rsidRPr="00BA6E69" w:rsidTr="004C04E9">
        <w:tc>
          <w:tcPr>
            <w:tcW w:w="817" w:type="dxa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6E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6E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6E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4C04E9" w:rsidRPr="00BA6E69" w:rsidTr="004C04E9">
        <w:tc>
          <w:tcPr>
            <w:tcW w:w="817" w:type="dxa"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4C04E9" w:rsidRPr="00BA6E69" w:rsidTr="004C04E9">
        <w:tc>
          <w:tcPr>
            <w:tcW w:w="817" w:type="dxa"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4E9" w:rsidRPr="00BA6E69" w:rsidTr="004C04E9">
        <w:tc>
          <w:tcPr>
            <w:tcW w:w="817" w:type="dxa"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Полное наименование муниципальной услуги</w:t>
            </w: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Выдача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      </w:r>
          </w:p>
        </w:tc>
      </w:tr>
      <w:tr w:rsidR="004C04E9" w:rsidRPr="00BA6E69" w:rsidTr="004C04E9">
        <w:tc>
          <w:tcPr>
            <w:tcW w:w="817" w:type="dxa"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Краткое наименование муниципальной услуги</w:t>
            </w: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Выдача специального разрешения на движение по автомобильным дорогам общего (необщего) пользования местного значения Северо-Енисейского района тяжеловесного и (или) крупногабаритного транспортного средства</w:t>
            </w:r>
          </w:p>
        </w:tc>
      </w:tr>
      <w:tr w:rsidR="004C04E9" w:rsidRPr="00BA6E69" w:rsidTr="004C04E9">
        <w:tc>
          <w:tcPr>
            <w:tcW w:w="817" w:type="dxa"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Настоящий регламент</w:t>
            </w:r>
          </w:p>
        </w:tc>
      </w:tr>
      <w:tr w:rsidR="004C04E9" w:rsidRPr="00BA6E69" w:rsidTr="004C04E9">
        <w:tc>
          <w:tcPr>
            <w:tcW w:w="817" w:type="dxa"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spellStart"/>
            <w:r w:rsidRPr="00BA6E69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04E9" w:rsidRPr="00BA6E69" w:rsidTr="004C04E9">
        <w:tc>
          <w:tcPr>
            <w:tcW w:w="817" w:type="dxa"/>
            <w:vMerge w:val="restart"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терминальные устройства в многофункциональном центре предоставления государственных и муниципальных услуг (далее – МФЦ)</w:t>
            </w:r>
          </w:p>
        </w:tc>
      </w:tr>
      <w:tr w:rsidR="004C04E9" w:rsidRPr="00BA6E69" w:rsidTr="004C04E9">
        <w:tc>
          <w:tcPr>
            <w:tcW w:w="817" w:type="dxa"/>
            <w:vMerge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</w:p>
        </w:tc>
      </w:tr>
      <w:tr w:rsidR="004C04E9" w:rsidRPr="00BA6E69" w:rsidTr="004C04E9">
        <w:tc>
          <w:tcPr>
            <w:tcW w:w="817" w:type="dxa"/>
            <w:vMerge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краевой портал государственных и муниципальных услуг</w:t>
            </w:r>
          </w:p>
        </w:tc>
      </w:tr>
      <w:tr w:rsidR="004C04E9" w:rsidRPr="00BA6E69" w:rsidTr="004C04E9">
        <w:tc>
          <w:tcPr>
            <w:tcW w:w="817" w:type="dxa"/>
            <w:vMerge/>
            <w:vAlign w:val="center"/>
          </w:tcPr>
          <w:p w:rsidR="004C04E9" w:rsidRPr="00BA6E69" w:rsidRDefault="004C04E9" w:rsidP="004C04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:rsidR="004C04E9" w:rsidRPr="00BA6E69" w:rsidRDefault="004C04E9" w:rsidP="004C04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E69">
              <w:rPr>
                <w:rFonts w:ascii="Times New Roman" w:hAnsi="Times New Roman"/>
                <w:sz w:val="24"/>
                <w:szCs w:val="24"/>
              </w:rPr>
              <w:t>официальный сайт Северо-Енисейского района</w:t>
            </w:r>
          </w:p>
        </w:tc>
      </w:tr>
    </w:tbl>
    <w:p w:rsidR="004C04E9" w:rsidRPr="00BA6E69" w:rsidRDefault="004C04E9" w:rsidP="00A348E4">
      <w:pPr>
        <w:rPr>
          <w:sz w:val="20"/>
          <w:szCs w:val="20"/>
        </w:rPr>
      </w:pPr>
    </w:p>
    <w:sectPr w:rsidR="004C04E9" w:rsidRPr="00BA6E69" w:rsidSect="005D57B3">
      <w:pgSz w:w="11906" w:h="16838" w:code="9"/>
      <w:pgMar w:top="567" w:right="567" w:bottom="1135" w:left="1134" w:header="30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FE" w:rsidRDefault="00E933FE" w:rsidP="00C66DA2">
      <w:r>
        <w:separator/>
      </w:r>
    </w:p>
  </w:endnote>
  <w:endnote w:type="continuationSeparator" w:id="0">
    <w:p w:rsidR="00E933FE" w:rsidRDefault="00E933FE" w:rsidP="00C6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FE" w:rsidRDefault="00E933FE" w:rsidP="00C66DA2">
      <w:r>
        <w:separator/>
      </w:r>
    </w:p>
  </w:footnote>
  <w:footnote w:type="continuationSeparator" w:id="0">
    <w:p w:rsidR="00E933FE" w:rsidRDefault="00E933FE" w:rsidP="00C66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969EF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23265"/>
    <w:multiLevelType w:val="hybridMultilevel"/>
    <w:tmpl w:val="D000416C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D2E9F"/>
    <w:multiLevelType w:val="hybridMultilevel"/>
    <w:tmpl w:val="A70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83D1D"/>
    <w:multiLevelType w:val="hybridMultilevel"/>
    <w:tmpl w:val="C29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D105E"/>
    <w:multiLevelType w:val="hybridMultilevel"/>
    <w:tmpl w:val="CCC8B51A"/>
    <w:lvl w:ilvl="0" w:tplc="9CB8E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0824A9"/>
    <w:multiLevelType w:val="hybridMultilevel"/>
    <w:tmpl w:val="2EAAA83A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16110C"/>
    <w:multiLevelType w:val="hybridMultilevel"/>
    <w:tmpl w:val="5BB20D78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A78F06E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392CE8"/>
    <w:multiLevelType w:val="hybridMultilevel"/>
    <w:tmpl w:val="FA4866C0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0C79B9"/>
    <w:multiLevelType w:val="hybridMultilevel"/>
    <w:tmpl w:val="215E8C7C"/>
    <w:lvl w:ilvl="0" w:tplc="DA78F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C30423"/>
    <w:multiLevelType w:val="hybridMultilevel"/>
    <w:tmpl w:val="D000416C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17018E"/>
    <w:multiLevelType w:val="hybridMultilevel"/>
    <w:tmpl w:val="2E70DB74"/>
    <w:lvl w:ilvl="0" w:tplc="E4A41D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EBF2BA5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724B57"/>
    <w:multiLevelType w:val="hybridMultilevel"/>
    <w:tmpl w:val="D9A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3AE4"/>
    <w:multiLevelType w:val="hybridMultilevel"/>
    <w:tmpl w:val="1E96D05E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7E35746"/>
    <w:multiLevelType w:val="hybridMultilevel"/>
    <w:tmpl w:val="A8C05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E760BC"/>
    <w:multiLevelType w:val="hybridMultilevel"/>
    <w:tmpl w:val="C4FA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86965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317D30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38094F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1222921"/>
    <w:multiLevelType w:val="hybridMultilevel"/>
    <w:tmpl w:val="118C6F60"/>
    <w:lvl w:ilvl="0" w:tplc="DA78F0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1D16682"/>
    <w:multiLevelType w:val="hybridMultilevel"/>
    <w:tmpl w:val="D2942D50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8AE3493"/>
    <w:multiLevelType w:val="hybridMultilevel"/>
    <w:tmpl w:val="7E3E7052"/>
    <w:lvl w:ilvl="0" w:tplc="F2706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E556F8"/>
    <w:multiLevelType w:val="hybridMultilevel"/>
    <w:tmpl w:val="A47494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AEE0F12"/>
    <w:multiLevelType w:val="hybridMultilevel"/>
    <w:tmpl w:val="69B4A9A6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E66474"/>
    <w:multiLevelType w:val="hybridMultilevel"/>
    <w:tmpl w:val="14185B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F134383"/>
    <w:multiLevelType w:val="hybridMultilevel"/>
    <w:tmpl w:val="94785EC4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B62BF2"/>
    <w:multiLevelType w:val="multilevel"/>
    <w:tmpl w:val="585293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524848CD"/>
    <w:multiLevelType w:val="hybridMultilevel"/>
    <w:tmpl w:val="4998DB46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520198"/>
    <w:multiLevelType w:val="hybridMultilevel"/>
    <w:tmpl w:val="B84A7F06"/>
    <w:lvl w:ilvl="0" w:tplc="FC1C7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E5BCF"/>
    <w:multiLevelType w:val="hybridMultilevel"/>
    <w:tmpl w:val="5C20A79E"/>
    <w:lvl w:ilvl="0" w:tplc="05062C4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067E83"/>
    <w:multiLevelType w:val="hybridMultilevel"/>
    <w:tmpl w:val="6EE4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C29E0"/>
    <w:multiLevelType w:val="hybridMultilevel"/>
    <w:tmpl w:val="023E57B0"/>
    <w:lvl w:ilvl="0" w:tplc="85E629C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B02E70"/>
    <w:multiLevelType w:val="hybridMultilevel"/>
    <w:tmpl w:val="5770D6F0"/>
    <w:lvl w:ilvl="0" w:tplc="DA78F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EF43EC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1CB4B97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CD3D88"/>
    <w:multiLevelType w:val="hybridMultilevel"/>
    <w:tmpl w:val="F16AEF6A"/>
    <w:lvl w:ilvl="0" w:tplc="40B25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8"/>
  </w:num>
  <w:num w:numId="5">
    <w:abstractNumId w:val="21"/>
  </w:num>
  <w:num w:numId="6">
    <w:abstractNumId w:val="14"/>
  </w:num>
  <w:num w:numId="7">
    <w:abstractNumId w:val="4"/>
  </w:num>
  <w:num w:numId="8">
    <w:abstractNumId w:val="41"/>
  </w:num>
  <w:num w:numId="9">
    <w:abstractNumId w:val="26"/>
  </w:num>
  <w:num w:numId="10">
    <w:abstractNumId w:val="44"/>
  </w:num>
  <w:num w:numId="11">
    <w:abstractNumId w:val="5"/>
  </w:num>
  <w:num w:numId="12">
    <w:abstractNumId w:val="38"/>
  </w:num>
  <w:num w:numId="13">
    <w:abstractNumId w:val="36"/>
  </w:num>
  <w:num w:numId="14">
    <w:abstractNumId w:val="16"/>
  </w:num>
  <w:num w:numId="15">
    <w:abstractNumId w:val="22"/>
  </w:num>
  <w:num w:numId="16">
    <w:abstractNumId w:val="25"/>
  </w:num>
  <w:num w:numId="17">
    <w:abstractNumId w:val="43"/>
  </w:num>
  <w:num w:numId="18">
    <w:abstractNumId w:val="42"/>
  </w:num>
  <w:num w:numId="19">
    <w:abstractNumId w:val="13"/>
  </w:num>
  <w:num w:numId="20">
    <w:abstractNumId w:val="33"/>
  </w:num>
  <w:num w:numId="21">
    <w:abstractNumId w:val="31"/>
  </w:num>
  <w:num w:numId="22">
    <w:abstractNumId w:val="3"/>
  </w:num>
  <w:num w:numId="23">
    <w:abstractNumId w:val="23"/>
  </w:num>
  <w:num w:numId="24">
    <w:abstractNumId w:val="3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12"/>
  </w:num>
  <w:num w:numId="30">
    <w:abstractNumId w:val="29"/>
  </w:num>
  <w:num w:numId="31">
    <w:abstractNumId w:val="39"/>
  </w:num>
  <w:num w:numId="32">
    <w:abstractNumId w:val="9"/>
  </w:num>
  <w:num w:numId="33">
    <w:abstractNumId w:val="24"/>
  </w:num>
  <w:num w:numId="34">
    <w:abstractNumId w:val="35"/>
  </w:num>
  <w:num w:numId="35">
    <w:abstractNumId w:val="17"/>
  </w:num>
  <w:num w:numId="36">
    <w:abstractNumId w:val="15"/>
  </w:num>
  <w:num w:numId="37">
    <w:abstractNumId w:val="6"/>
  </w:num>
  <w:num w:numId="38">
    <w:abstractNumId w:val="8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0"/>
  </w:num>
  <w:num w:numId="43">
    <w:abstractNumId w:val="40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4"/>
  </w:num>
  <w:num w:numId="47">
    <w:abstractNumId w:val="28"/>
  </w:num>
  <w:num w:numId="48">
    <w:abstractNumId w:val="10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52E"/>
    <w:rsid w:val="0000095A"/>
    <w:rsid w:val="00001FAE"/>
    <w:rsid w:val="00002811"/>
    <w:rsid w:val="000051F5"/>
    <w:rsid w:val="00006B13"/>
    <w:rsid w:val="00011919"/>
    <w:rsid w:val="00012543"/>
    <w:rsid w:val="000128EE"/>
    <w:rsid w:val="00014DE3"/>
    <w:rsid w:val="000167C2"/>
    <w:rsid w:val="00020E86"/>
    <w:rsid w:val="000218C6"/>
    <w:rsid w:val="00022494"/>
    <w:rsid w:val="00022C86"/>
    <w:rsid w:val="000252A4"/>
    <w:rsid w:val="00030519"/>
    <w:rsid w:val="00032D34"/>
    <w:rsid w:val="00032F1C"/>
    <w:rsid w:val="0003443E"/>
    <w:rsid w:val="00034B15"/>
    <w:rsid w:val="00034B31"/>
    <w:rsid w:val="000359D5"/>
    <w:rsid w:val="0003782C"/>
    <w:rsid w:val="00041B9B"/>
    <w:rsid w:val="00041F73"/>
    <w:rsid w:val="00043BBA"/>
    <w:rsid w:val="000445A0"/>
    <w:rsid w:val="00044AC3"/>
    <w:rsid w:val="000458F5"/>
    <w:rsid w:val="00051AB8"/>
    <w:rsid w:val="0005630C"/>
    <w:rsid w:val="00060F35"/>
    <w:rsid w:val="0006139A"/>
    <w:rsid w:val="00061747"/>
    <w:rsid w:val="00061F81"/>
    <w:rsid w:val="000635DA"/>
    <w:rsid w:val="000651BC"/>
    <w:rsid w:val="00066F90"/>
    <w:rsid w:val="0007377B"/>
    <w:rsid w:val="00075FA6"/>
    <w:rsid w:val="00077BA4"/>
    <w:rsid w:val="00081655"/>
    <w:rsid w:val="00082362"/>
    <w:rsid w:val="00082625"/>
    <w:rsid w:val="00083926"/>
    <w:rsid w:val="00084C97"/>
    <w:rsid w:val="000862C6"/>
    <w:rsid w:val="00087528"/>
    <w:rsid w:val="00087805"/>
    <w:rsid w:val="00090AAC"/>
    <w:rsid w:val="000912B7"/>
    <w:rsid w:val="000914C2"/>
    <w:rsid w:val="00091D74"/>
    <w:rsid w:val="00094364"/>
    <w:rsid w:val="0009467E"/>
    <w:rsid w:val="00095C7E"/>
    <w:rsid w:val="00097051"/>
    <w:rsid w:val="0009720A"/>
    <w:rsid w:val="00097BEC"/>
    <w:rsid w:val="000A0DD1"/>
    <w:rsid w:val="000A2EE9"/>
    <w:rsid w:val="000A3103"/>
    <w:rsid w:val="000A4C28"/>
    <w:rsid w:val="000A6BCF"/>
    <w:rsid w:val="000A6F9C"/>
    <w:rsid w:val="000A7CA9"/>
    <w:rsid w:val="000B0A3B"/>
    <w:rsid w:val="000B17D5"/>
    <w:rsid w:val="000B1939"/>
    <w:rsid w:val="000B359F"/>
    <w:rsid w:val="000B54A1"/>
    <w:rsid w:val="000B6684"/>
    <w:rsid w:val="000B752E"/>
    <w:rsid w:val="000B794E"/>
    <w:rsid w:val="000C1E53"/>
    <w:rsid w:val="000C2851"/>
    <w:rsid w:val="000C2EE2"/>
    <w:rsid w:val="000C334B"/>
    <w:rsid w:val="000C5B9E"/>
    <w:rsid w:val="000D1D20"/>
    <w:rsid w:val="000D60C8"/>
    <w:rsid w:val="000D7271"/>
    <w:rsid w:val="000D7876"/>
    <w:rsid w:val="000E14DA"/>
    <w:rsid w:val="000E2EF1"/>
    <w:rsid w:val="000E5886"/>
    <w:rsid w:val="000F55B7"/>
    <w:rsid w:val="000F797D"/>
    <w:rsid w:val="00100643"/>
    <w:rsid w:val="0010130C"/>
    <w:rsid w:val="001017EB"/>
    <w:rsid w:val="00101E75"/>
    <w:rsid w:val="00102D5B"/>
    <w:rsid w:val="0010319C"/>
    <w:rsid w:val="00103838"/>
    <w:rsid w:val="00103873"/>
    <w:rsid w:val="00105266"/>
    <w:rsid w:val="00106943"/>
    <w:rsid w:val="00106BA5"/>
    <w:rsid w:val="00106E00"/>
    <w:rsid w:val="00107497"/>
    <w:rsid w:val="001115BE"/>
    <w:rsid w:val="00112515"/>
    <w:rsid w:val="00113268"/>
    <w:rsid w:val="00113729"/>
    <w:rsid w:val="00114589"/>
    <w:rsid w:val="00115C51"/>
    <w:rsid w:val="00117692"/>
    <w:rsid w:val="001208B0"/>
    <w:rsid w:val="0012312B"/>
    <w:rsid w:val="0012420A"/>
    <w:rsid w:val="00126FDA"/>
    <w:rsid w:val="001271AA"/>
    <w:rsid w:val="00127DF4"/>
    <w:rsid w:val="001306CF"/>
    <w:rsid w:val="00130D5B"/>
    <w:rsid w:val="001322B1"/>
    <w:rsid w:val="00132803"/>
    <w:rsid w:val="00132A78"/>
    <w:rsid w:val="00134A3F"/>
    <w:rsid w:val="00135745"/>
    <w:rsid w:val="0013650B"/>
    <w:rsid w:val="00140D6D"/>
    <w:rsid w:val="00141748"/>
    <w:rsid w:val="0014581D"/>
    <w:rsid w:val="00146C45"/>
    <w:rsid w:val="00150214"/>
    <w:rsid w:val="00150643"/>
    <w:rsid w:val="00151E18"/>
    <w:rsid w:val="001521C2"/>
    <w:rsid w:val="00155C86"/>
    <w:rsid w:val="00164B01"/>
    <w:rsid w:val="00164F91"/>
    <w:rsid w:val="00165CC9"/>
    <w:rsid w:val="00166BF8"/>
    <w:rsid w:val="001673ED"/>
    <w:rsid w:val="0016792A"/>
    <w:rsid w:val="001733A4"/>
    <w:rsid w:val="00173EA1"/>
    <w:rsid w:val="0017439B"/>
    <w:rsid w:val="0018054A"/>
    <w:rsid w:val="0018261A"/>
    <w:rsid w:val="00182CEB"/>
    <w:rsid w:val="001849FB"/>
    <w:rsid w:val="0018556A"/>
    <w:rsid w:val="00187712"/>
    <w:rsid w:val="00187A8E"/>
    <w:rsid w:val="001908E5"/>
    <w:rsid w:val="001934BD"/>
    <w:rsid w:val="00194098"/>
    <w:rsid w:val="00194FAE"/>
    <w:rsid w:val="0019521E"/>
    <w:rsid w:val="00196433"/>
    <w:rsid w:val="001974C3"/>
    <w:rsid w:val="00197507"/>
    <w:rsid w:val="001979D1"/>
    <w:rsid w:val="001A02DB"/>
    <w:rsid w:val="001A11AA"/>
    <w:rsid w:val="001A2639"/>
    <w:rsid w:val="001A3ACF"/>
    <w:rsid w:val="001A46E5"/>
    <w:rsid w:val="001B14EE"/>
    <w:rsid w:val="001B21AC"/>
    <w:rsid w:val="001B253F"/>
    <w:rsid w:val="001B3DC9"/>
    <w:rsid w:val="001B40CA"/>
    <w:rsid w:val="001B4FB8"/>
    <w:rsid w:val="001B5372"/>
    <w:rsid w:val="001B6244"/>
    <w:rsid w:val="001B6A8E"/>
    <w:rsid w:val="001B6ED3"/>
    <w:rsid w:val="001B743D"/>
    <w:rsid w:val="001C16B0"/>
    <w:rsid w:val="001C31F8"/>
    <w:rsid w:val="001C46D9"/>
    <w:rsid w:val="001C57D4"/>
    <w:rsid w:val="001C6A83"/>
    <w:rsid w:val="001D1A98"/>
    <w:rsid w:val="001D2933"/>
    <w:rsid w:val="001D2D95"/>
    <w:rsid w:val="001D2F0B"/>
    <w:rsid w:val="001D3377"/>
    <w:rsid w:val="001D338B"/>
    <w:rsid w:val="001D6986"/>
    <w:rsid w:val="001E1ABF"/>
    <w:rsid w:val="001E3638"/>
    <w:rsid w:val="001E3B50"/>
    <w:rsid w:val="001E5B50"/>
    <w:rsid w:val="001F22F9"/>
    <w:rsid w:val="001F2B51"/>
    <w:rsid w:val="001F399F"/>
    <w:rsid w:val="001F583A"/>
    <w:rsid w:val="001F5AF8"/>
    <w:rsid w:val="001F6B8F"/>
    <w:rsid w:val="001F6E45"/>
    <w:rsid w:val="002003A3"/>
    <w:rsid w:val="002015A4"/>
    <w:rsid w:val="00203B35"/>
    <w:rsid w:val="0020479A"/>
    <w:rsid w:val="002055AF"/>
    <w:rsid w:val="00207BAA"/>
    <w:rsid w:val="002118CC"/>
    <w:rsid w:val="00212788"/>
    <w:rsid w:val="00214B6D"/>
    <w:rsid w:val="00216754"/>
    <w:rsid w:val="00217ECB"/>
    <w:rsid w:val="0022025C"/>
    <w:rsid w:val="00221874"/>
    <w:rsid w:val="00222C7A"/>
    <w:rsid w:val="00224817"/>
    <w:rsid w:val="0022518A"/>
    <w:rsid w:val="0022710A"/>
    <w:rsid w:val="0023001A"/>
    <w:rsid w:val="00231738"/>
    <w:rsid w:val="00232B1B"/>
    <w:rsid w:val="00232D54"/>
    <w:rsid w:val="00234FD9"/>
    <w:rsid w:val="002353BD"/>
    <w:rsid w:val="00235A68"/>
    <w:rsid w:val="0023668A"/>
    <w:rsid w:val="00237D90"/>
    <w:rsid w:val="002431B0"/>
    <w:rsid w:val="00243964"/>
    <w:rsid w:val="00244BCD"/>
    <w:rsid w:val="00245369"/>
    <w:rsid w:val="00247AE1"/>
    <w:rsid w:val="00250C0E"/>
    <w:rsid w:val="002517B8"/>
    <w:rsid w:val="00251BC8"/>
    <w:rsid w:val="00255F5D"/>
    <w:rsid w:val="00256774"/>
    <w:rsid w:val="00256D7C"/>
    <w:rsid w:val="0025708B"/>
    <w:rsid w:val="00262E78"/>
    <w:rsid w:val="002638D0"/>
    <w:rsid w:val="00263918"/>
    <w:rsid w:val="00264619"/>
    <w:rsid w:val="0026687B"/>
    <w:rsid w:val="00272D6C"/>
    <w:rsid w:val="00276265"/>
    <w:rsid w:val="00280BF3"/>
    <w:rsid w:val="00280C63"/>
    <w:rsid w:val="00282B4F"/>
    <w:rsid w:val="00283EFA"/>
    <w:rsid w:val="00284AFB"/>
    <w:rsid w:val="00287C72"/>
    <w:rsid w:val="00291C15"/>
    <w:rsid w:val="00292881"/>
    <w:rsid w:val="00292AB0"/>
    <w:rsid w:val="002932D1"/>
    <w:rsid w:val="00293382"/>
    <w:rsid w:val="0029355A"/>
    <w:rsid w:val="00296763"/>
    <w:rsid w:val="00296DD5"/>
    <w:rsid w:val="002A1B60"/>
    <w:rsid w:val="002A30B1"/>
    <w:rsid w:val="002A456E"/>
    <w:rsid w:val="002A5E65"/>
    <w:rsid w:val="002B1B23"/>
    <w:rsid w:val="002B45FF"/>
    <w:rsid w:val="002B460B"/>
    <w:rsid w:val="002B4B63"/>
    <w:rsid w:val="002B4FB3"/>
    <w:rsid w:val="002B682F"/>
    <w:rsid w:val="002C0751"/>
    <w:rsid w:val="002C0B7A"/>
    <w:rsid w:val="002C117D"/>
    <w:rsid w:val="002C1316"/>
    <w:rsid w:val="002C1505"/>
    <w:rsid w:val="002C2B49"/>
    <w:rsid w:val="002C3FE5"/>
    <w:rsid w:val="002C4932"/>
    <w:rsid w:val="002C5600"/>
    <w:rsid w:val="002C5C7B"/>
    <w:rsid w:val="002D5293"/>
    <w:rsid w:val="002D6C59"/>
    <w:rsid w:val="002D7CA3"/>
    <w:rsid w:val="002E34E5"/>
    <w:rsid w:val="002E5208"/>
    <w:rsid w:val="002E62CE"/>
    <w:rsid w:val="002E682B"/>
    <w:rsid w:val="002F11A7"/>
    <w:rsid w:val="002F27CD"/>
    <w:rsid w:val="002F3839"/>
    <w:rsid w:val="002F38F0"/>
    <w:rsid w:val="002F3AFE"/>
    <w:rsid w:val="002F4F00"/>
    <w:rsid w:val="002F561C"/>
    <w:rsid w:val="002F5E2D"/>
    <w:rsid w:val="002F6776"/>
    <w:rsid w:val="002F70E3"/>
    <w:rsid w:val="003005D6"/>
    <w:rsid w:val="003023B2"/>
    <w:rsid w:val="00303A10"/>
    <w:rsid w:val="0031330D"/>
    <w:rsid w:val="00313E99"/>
    <w:rsid w:val="0031480F"/>
    <w:rsid w:val="003241FB"/>
    <w:rsid w:val="00325629"/>
    <w:rsid w:val="00326BAE"/>
    <w:rsid w:val="00327C87"/>
    <w:rsid w:val="00327D88"/>
    <w:rsid w:val="003309CB"/>
    <w:rsid w:val="00333121"/>
    <w:rsid w:val="00333650"/>
    <w:rsid w:val="0033626C"/>
    <w:rsid w:val="00336AD1"/>
    <w:rsid w:val="00336F6A"/>
    <w:rsid w:val="00341175"/>
    <w:rsid w:val="00341589"/>
    <w:rsid w:val="0034401F"/>
    <w:rsid w:val="00345676"/>
    <w:rsid w:val="003466DF"/>
    <w:rsid w:val="00350ED3"/>
    <w:rsid w:val="003528F9"/>
    <w:rsid w:val="00357503"/>
    <w:rsid w:val="00361B6C"/>
    <w:rsid w:val="00363136"/>
    <w:rsid w:val="003639A3"/>
    <w:rsid w:val="003639B1"/>
    <w:rsid w:val="003651C0"/>
    <w:rsid w:val="00366B83"/>
    <w:rsid w:val="0036735B"/>
    <w:rsid w:val="003706F0"/>
    <w:rsid w:val="0037343D"/>
    <w:rsid w:val="003735BF"/>
    <w:rsid w:val="00373A9F"/>
    <w:rsid w:val="00374111"/>
    <w:rsid w:val="003762F1"/>
    <w:rsid w:val="00376C09"/>
    <w:rsid w:val="00377013"/>
    <w:rsid w:val="00377F9E"/>
    <w:rsid w:val="0038153D"/>
    <w:rsid w:val="00381BCB"/>
    <w:rsid w:val="00383F5A"/>
    <w:rsid w:val="003843E4"/>
    <w:rsid w:val="00384F2C"/>
    <w:rsid w:val="00385C1D"/>
    <w:rsid w:val="0038661D"/>
    <w:rsid w:val="00390DE9"/>
    <w:rsid w:val="003936F9"/>
    <w:rsid w:val="00393929"/>
    <w:rsid w:val="00393E77"/>
    <w:rsid w:val="00395454"/>
    <w:rsid w:val="00395C6B"/>
    <w:rsid w:val="003A152E"/>
    <w:rsid w:val="003A22C4"/>
    <w:rsid w:val="003A419D"/>
    <w:rsid w:val="003A4C8C"/>
    <w:rsid w:val="003A609E"/>
    <w:rsid w:val="003A67FD"/>
    <w:rsid w:val="003A757E"/>
    <w:rsid w:val="003B1182"/>
    <w:rsid w:val="003B1B11"/>
    <w:rsid w:val="003B31C3"/>
    <w:rsid w:val="003B32B2"/>
    <w:rsid w:val="003B4A90"/>
    <w:rsid w:val="003B604D"/>
    <w:rsid w:val="003B6B02"/>
    <w:rsid w:val="003C083C"/>
    <w:rsid w:val="003C1C4F"/>
    <w:rsid w:val="003C3CA5"/>
    <w:rsid w:val="003C5E93"/>
    <w:rsid w:val="003C6FB0"/>
    <w:rsid w:val="003C71A5"/>
    <w:rsid w:val="003C7A2E"/>
    <w:rsid w:val="003D0BD0"/>
    <w:rsid w:val="003D0D6E"/>
    <w:rsid w:val="003D1D86"/>
    <w:rsid w:val="003D1DAB"/>
    <w:rsid w:val="003D5266"/>
    <w:rsid w:val="003D5C3E"/>
    <w:rsid w:val="003D78DF"/>
    <w:rsid w:val="003E0CF4"/>
    <w:rsid w:val="003E3CB7"/>
    <w:rsid w:val="003E56EB"/>
    <w:rsid w:val="003E7D4B"/>
    <w:rsid w:val="003F4A58"/>
    <w:rsid w:val="003F7B52"/>
    <w:rsid w:val="0040030B"/>
    <w:rsid w:val="004036CC"/>
    <w:rsid w:val="0040440B"/>
    <w:rsid w:val="00404F12"/>
    <w:rsid w:val="00405D09"/>
    <w:rsid w:val="00407CA5"/>
    <w:rsid w:val="00407ECD"/>
    <w:rsid w:val="00410179"/>
    <w:rsid w:val="00411DEF"/>
    <w:rsid w:val="00412AC7"/>
    <w:rsid w:val="004144AF"/>
    <w:rsid w:val="0041796E"/>
    <w:rsid w:val="00417F85"/>
    <w:rsid w:val="00422258"/>
    <w:rsid w:val="004225E6"/>
    <w:rsid w:val="00422DB4"/>
    <w:rsid w:val="0042740E"/>
    <w:rsid w:val="004338EB"/>
    <w:rsid w:val="00434309"/>
    <w:rsid w:val="00436459"/>
    <w:rsid w:val="004416C3"/>
    <w:rsid w:val="00441745"/>
    <w:rsid w:val="00442F7E"/>
    <w:rsid w:val="004513A6"/>
    <w:rsid w:val="004513C8"/>
    <w:rsid w:val="00452552"/>
    <w:rsid w:val="004539F7"/>
    <w:rsid w:val="00454699"/>
    <w:rsid w:val="0045584A"/>
    <w:rsid w:val="00455E8E"/>
    <w:rsid w:val="004568DD"/>
    <w:rsid w:val="0045700D"/>
    <w:rsid w:val="00457649"/>
    <w:rsid w:val="00460F01"/>
    <w:rsid w:val="004613E4"/>
    <w:rsid w:val="00463AC1"/>
    <w:rsid w:val="00463BB6"/>
    <w:rsid w:val="0046769D"/>
    <w:rsid w:val="0047051E"/>
    <w:rsid w:val="0047060A"/>
    <w:rsid w:val="00470EB4"/>
    <w:rsid w:val="004720B1"/>
    <w:rsid w:val="00473254"/>
    <w:rsid w:val="00473959"/>
    <w:rsid w:val="00474294"/>
    <w:rsid w:val="0047469D"/>
    <w:rsid w:val="00474EC3"/>
    <w:rsid w:val="00475934"/>
    <w:rsid w:val="00475E42"/>
    <w:rsid w:val="00476EDA"/>
    <w:rsid w:val="0047761F"/>
    <w:rsid w:val="00480B93"/>
    <w:rsid w:val="00481264"/>
    <w:rsid w:val="00481E54"/>
    <w:rsid w:val="0048397A"/>
    <w:rsid w:val="004854BE"/>
    <w:rsid w:val="00487BC5"/>
    <w:rsid w:val="00490856"/>
    <w:rsid w:val="00490DF0"/>
    <w:rsid w:val="0049137E"/>
    <w:rsid w:val="00493A99"/>
    <w:rsid w:val="00495B6B"/>
    <w:rsid w:val="00497FF2"/>
    <w:rsid w:val="004A09C3"/>
    <w:rsid w:val="004A1C7A"/>
    <w:rsid w:val="004A3989"/>
    <w:rsid w:val="004A5DFF"/>
    <w:rsid w:val="004A609B"/>
    <w:rsid w:val="004A6BB4"/>
    <w:rsid w:val="004A795B"/>
    <w:rsid w:val="004B0D99"/>
    <w:rsid w:val="004B204D"/>
    <w:rsid w:val="004B2B1B"/>
    <w:rsid w:val="004C04B2"/>
    <w:rsid w:val="004C04E9"/>
    <w:rsid w:val="004C0760"/>
    <w:rsid w:val="004C0EC6"/>
    <w:rsid w:val="004C223A"/>
    <w:rsid w:val="004C3327"/>
    <w:rsid w:val="004C663F"/>
    <w:rsid w:val="004C7DBE"/>
    <w:rsid w:val="004D0514"/>
    <w:rsid w:val="004D3D67"/>
    <w:rsid w:val="004D4BFF"/>
    <w:rsid w:val="004E1006"/>
    <w:rsid w:val="004E468F"/>
    <w:rsid w:val="004E7172"/>
    <w:rsid w:val="004E7622"/>
    <w:rsid w:val="004F04E0"/>
    <w:rsid w:val="004F312C"/>
    <w:rsid w:val="004F3264"/>
    <w:rsid w:val="004F3831"/>
    <w:rsid w:val="00501169"/>
    <w:rsid w:val="00502A4E"/>
    <w:rsid w:val="00503B7D"/>
    <w:rsid w:val="005050CB"/>
    <w:rsid w:val="00507EFA"/>
    <w:rsid w:val="00511D89"/>
    <w:rsid w:val="00512D98"/>
    <w:rsid w:val="005142DB"/>
    <w:rsid w:val="00514787"/>
    <w:rsid w:val="005151F6"/>
    <w:rsid w:val="00515AA8"/>
    <w:rsid w:val="00517DA5"/>
    <w:rsid w:val="00521053"/>
    <w:rsid w:val="00521E83"/>
    <w:rsid w:val="00522018"/>
    <w:rsid w:val="00523E84"/>
    <w:rsid w:val="00524345"/>
    <w:rsid w:val="00524A3B"/>
    <w:rsid w:val="00531704"/>
    <w:rsid w:val="0053182E"/>
    <w:rsid w:val="005327D0"/>
    <w:rsid w:val="005345CD"/>
    <w:rsid w:val="005369D5"/>
    <w:rsid w:val="00541AE3"/>
    <w:rsid w:val="0054339A"/>
    <w:rsid w:val="00543E43"/>
    <w:rsid w:val="00547E81"/>
    <w:rsid w:val="00551526"/>
    <w:rsid w:val="00552B61"/>
    <w:rsid w:val="00552BF4"/>
    <w:rsid w:val="0055314F"/>
    <w:rsid w:val="005532B0"/>
    <w:rsid w:val="005541CA"/>
    <w:rsid w:val="00554F40"/>
    <w:rsid w:val="005574FC"/>
    <w:rsid w:val="00561338"/>
    <w:rsid w:val="00562116"/>
    <w:rsid w:val="00563672"/>
    <w:rsid w:val="00565FC0"/>
    <w:rsid w:val="00567C53"/>
    <w:rsid w:val="00572336"/>
    <w:rsid w:val="00574282"/>
    <w:rsid w:val="00575E1D"/>
    <w:rsid w:val="00575E92"/>
    <w:rsid w:val="005811F5"/>
    <w:rsid w:val="00581289"/>
    <w:rsid w:val="0058161E"/>
    <w:rsid w:val="00581D2D"/>
    <w:rsid w:val="0058243B"/>
    <w:rsid w:val="00583433"/>
    <w:rsid w:val="005839E0"/>
    <w:rsid w:val="00583FA0"/>
    <w:rsid w:val="00585543"/>
    <w:rsid w:val="00586245"/>
    <w:rsid w:val="00587CB5"/>
    <w:rsid w:val="00590598"/>
    <w:rsid w:val="0059190F"/>
    <w:rsid w:val="00592630"/>
    <w:rsid w:val="005931F4"/>
    <w:rsid w:val="005A4041"/>
    <w:rsid w:val="005A4DEA"/>
    <w:rsid w:val="005A6209"/>
    <w:rsid w:val="005A64B5"/>
    <w:rsid w:val="005B1C2E"/>
    <w:rsid w:val="005B23E1"/>
    <w:rsid w:val="005B3723"/>
    <w:rsid w:val="005B37CB"/>
    <w:rsid w:val="005B4FE7"/>
    <w:rsid w:val="005B617C"/>
    <w:rsid w:val="005B7B90"/>
    <w:rsid w:val="005C201A"/>
    <w:rsid w:val="005C5F36"/>
    <w:rsid w:val="005C78C8"/>
    <w:rsid w:val="005D0CCD"/>
    <w:rsid w:val="005D1C5F"/>
    <w:rsid w:val="005D394E"/>
    <w:rsid w:val="005D4592"/>
    <w:rsid w:val="005D46C9"/>
    <w:rsid w:val="005D57B3"/>
    <w:rsid w:val="005D7397"/>
    <w:rsid w:val="005E0359"/>
    <w:rsid w:val="005E142E"/>
    <w:rsid w:val="005E2315"/>
    <w:rsid w:val="005E26B9"/>
    <w:rsid w:val="005E4901"/>
    <w:rsid w:val="005F1A30"/>
    <w:rsid w:val="005F2938"/>
    <w:rsid w:val="005F351A"/>
    <w:rsid w:val="005F4EBA"/>
    <w:rsid w:val="005F4FBE"/>
    <w:rsid w:val="005F763B"/>
    <w:rsid w:val="0060239C"/>
    <w:rsid w:val="00602765"/>
    <w:rsid w:val="0060313F"/>
    <w:rsid w:val="006034C2"/>
    <w:rsid w:val="006036C8"/>
    <w:rsid w:val="00604DEF"/>
    <w:rsid w:val="00604FD2"/>
    <w:rsid w:val="00605389"/>
    <w:rsid w:val="00610414"/>
    <w:rsid w:val="00612E72"/>
    <w:rsid w:val="00615328"/>
    <w:rsid w:val="0061749E"/>
    <w:rsid w:val="00621766"/>
    <w:rsid w:val="00623D08"/>
    <w:rsid w:val="0063034F"/>
    <w:rsid w:val="006306D7"/>
    <w:rsid w:val="006307A8"/>
    <w:rsid w:val="00630FDA"/>
    <w:rsid w:val="00631291"/>
    <w:rsid w:val="006313D0"/>
    <w:rsid w:val="00631A69"/>
    <w:rsid w:val="006327B1"/>
    <w:rsid w:val="00633948"/>
    <w:rsid w:val="00636C88"/>
    <w:rsid w:val="00637C25"/>
    <w:rsid w:val="00641CD4"/>
    <w:rsid w:val="006423DE"/>
    <w:rsid w:val="00642956"/>
    <w:rsid w:val="0064413A"/>
    <w:rsid w:val="00645310"/>
    <w:rsid w:val="00646B86"/>
    <w:rsid w:val="0065190C"/>
    <w:rsid w:val="0065380A"/>
    <w:rsid w:val="00653ECF"/>
    <w:rsid w:val="00654BCB"/>
    <w:rsid w:val="00661190"/>
    <w:rsid w:val="00663882"/>
    <w:rsid w:val="006639AB"/>
    <w:rsid w:val="00664C0E"/>
    <w:rsid w:val="00665B9C"/>
    <w:rsid w:val="00666910"/>
    <w:rsid w:val="00666CC6"/>
    <w:rsid w:val="00667F4D"/>
    <w:rsid w:val="00671B2C"/>
    <w:rsid w:val="0067213C"/>
    <w:rsid w:val="006742CA"/>
    <w:rsid w:val="00674932"/>
    <w:rsid w:val="00676158"/>
    <w:rsid w:val="00680150"/>
    <w:rsid w:val="00683274"/>
    <w:rsid w:val="00684F30"/>
    <w:rsid w:val="006861A9"/>
    <w:rsid w:val="00690593"/>
    <w:rsid w:val="00692B90"/>
    <w:rsid w:val="00694536"/>
    <w:rsid w:val="006945B6"/>
    <w:rsid w:val="00694AE8"/>
    <w:rsid w:val="006970A1"/>
    <w:rsid w:val="00697379"/>
    <w:rsid w:val="006A2413"/>
    <w:rsid w:val="006A24B3"/>
    <w:rsid w:val="006A66F7"/>
    <w:rsid w:val="006B08AA"/>
    <w:rsid w:val="006B4BFA"/>
    <w:rsid w:val="006B7DDB"/>
    <w:rsid w:val="006C0C56"/>
    <w:rsid w:val="006C3797"/>
    <w:rsid w:val="006C37E8"/>
    <w:rsid w:val="006C4BCF"/>
    <w:rsid w:val="006C5B76"/>
    <w:rsid w:val="006C5DFE"/>
    <w:rsid w:val="006C6B69"/>
    <w:rsid w:val="006D12AD"/>
    <w:rsid w:val="006D1F3F"/>
    <w:rsid w:val="006D2BE7"/>
    <w:rsid w:val="006D4538"/>
    <w:rsid w:val="006D550E"/>
    <w:rsid w:val="006D5A71"/>
    <w:rsid w:val="006D67D3"/>
    <w:rsid w:val="006D7D30"/>
    <w:rsid w:val="006E1835"/>
    <w:rsid w:val="006E31EB"/>
    <w:rsid w:val="006E5962"/>
    <w:rsid w:val="006F1A5F"/>
    <w:rsid w:val="006F1ABC"/>
    <w:rsid w:val="006F2083"/>
    <w:rsid w:val="006F2365"/>
    <w:rsid w:val="006F2CDC"/>
    <w:rsid w:val="006F32EB"/>
    <w:rsid w:val="006F38A2"/>
    <w:rsid w:val="006F4121"/>
    <w:rsid w:val="00700AE3"/>
    <w:rsid w:val="00704223"/>
    <w:rsid w:val="0070490D"/>
    <w:rsid w:val="0070502A"/>
    <w:rsid w:val="00705794"/>
    <w:rsid w:val="00705BFC"/>
    <w:rsid w:val="00706EA5"/>
    <w:rsid w:val="007079FB"/>
    <w:rsid w:val="00707E00"/>
    <w:rsid w:val="00707FA6"/>
    <w:rsid w:val="00710EDA"/>
    <w:rsid w:val="00711304"/>
    <w:rsid w:val="00712657"/>
    <w:rsid w:val="0071299B"/>
    <w:rsid w:val="00713C22"/>
    <w:rsid w:val="007148AA"/>
    <w:rsid w:val="007151C5"/>
    <w:rsid w:val="00724957"/>
    <w:rsid w:val="007258ED"/>
    <w:rsid w:val="0072599F"/>
    <w:rsid w:val="0072646C"/>
    <w:rsid w:val="00727492"/>
    <w:rsid w:val="00727690"/>
    <w:rsid w:val="00727C4F"/>
    <w:rsid w:val="00730092"/>
    <w:rsid w:val="007307C3"/>
    <w:rsid w:val="0073193B"/>
    <w:rsid w:val="00732571"/>
    <w:rsid w:val="00732EDD"/>
    <w:rsid w:val="00733309"/>
    <w:rsid w:val="00734AE2"/>
    <w:rsid w:val="00734DCB"/>
    <w:rsid w:val="007411B5"/>
    <w:rsid w:val="007429E8"/>
    <w:rsid w:val="0074542D"/>
    <w:rsid w:val="0074593C"/>
    <w:rsid w:val="00746ABB"/>
    <w:rsid w:val="00750860"/>
    <w:rsid w:val="00751800"/>
    <w:rsid w:val="00751C50"/>
    <w:rsid w:val="00751ECC"/>
    <w:rsid w:val="007525E1"/>
    <w:rsid w:val="00753578"/>
    <w:rsid w:val="00754032"/>
    <w:rsid w:val="00754E5B"/>
    <w:rsid w:val="0075657D"/>
    <w:rsid w:val="00756F55"/>
    <w:rsid w:val="007571CD"/>
    <w:rsid w:val="00760552"/>
    <w:rsid w:val="007625C1"/>
    <w:rsid w:val="00766637"/>
    <w:rsid w:val="00766A4A"/>
    <w:rsid w:val="0076725A"/>
    <w:rsid w:val="00771E2A"/>
    <w:rsid w:val="00774F6A"/>
    <w:rsid w:val="00780B19"/>
    <w:rsid w:val="007811CE"/>
    <w:rsid w:val="0078274B"/>
    <w:rsid w:val="00784A89"/>
    <w:rsid w:val="00785581"/>
    <w:rsid w:val="00791F9A"/>
    <w:rsid w:val="007940B8"/>
    <w:rsid w:val="00794DA3"/>
    <w:rsid w:val="00797B63"/>
    <w:rsid w:val="007A2192"/>
    <w:rsid w:val="007A6E40"/>
    <w:rsid w:val="007A7E02"/>
    <w:rsid w:val="007B078F"/>
    <w:rsid w:val="007B0E14"/>
    <w:rsid w:val="007B515B"/>
    <w:rsid w:val="007B60E0"/>
    <w:rsid w:val="007B6CF1"/>
    <w:rsid w:val="007B7DCA"/>
    <w:rsid w:val="007C1414"/>
    <w:rsid w:val="007C31DB"/>
    <w:rsid w:val="007C5B9F"/>
    <w:rsid w:val="007C7084"/>
    <w:rsid w:val="007D0C54"/>
    <w:rsid w:val="007D44D8"/>
    <w:rsid w:val="007D5C10"/>
    <w:rsid w:val="007D7D15"/>
    <w:rsid w:val="007E15FF"/>
    <w:rsid w:val="007E47AC"/>
    <w:rsid w:val="007E6095"/>
    <w:rsid w:val="007E62CA"/>
    <w:rsid w:val="007E6DB0"/>
    <w:rsid w:val="007E7213"/>
    <w:rsid w:val="007E7912"/>
    <w:rsid w:val="007F06A6"/>
    <w:rsid w:val="007F1244"/>
    <w:rsid w:val="007F506A"/>
    <w:rsid w:val="007F5B6C"/>
    <w:rsid w:val="007F7133"/>
    <w:rsid w:val="007F7266"/>
    <w:rsid w:val="007F7BE1"/>
    <w:rsid w:val="008016DF"/>
    <w:rsid w:val="00804EA2"/>
    <w:rsid w:val="00810210"/>
    <w:rsid w:val="00815662"/>
    <w:rsid w:val="00820B7E"/>
    <w:rsid w:val="00823013"/>
    <w:rsid w:val="008253FE"/>
    <w:rsid w:val="00825D08"/>
    <w:rsid w:val="00826305"/>
    <w:rsid w:val="008269ED"/>
    <w:rsid w:val="00826EA5"/>
    <w:rsid w:val="00830747"/>
    <w:rsid w:val="00830B6A"/>
    <w:rsid w:val="00831DE4"/>
    <w:rsid w:val="008334CB"/>
    <w:rsid w:val="0083373E"/>
    <w:rsid w:val="00833BA9"/>
    <w:rsid w:val="008349D3"/>
    <w:rsid w:val="008359E0"/>
    <w:rsid w:val="00835D37"/>
    <w:rsid w:val="00841FD9"/>
    <w:rsid w:val="008428E5"/>
    <w:rsid w:val="00842AEC"/>
    <w:rsid w:val="00844C8A"/>
    <w:rsid w:val="00847BAE"/>
    <w:rsid w:val="00847E7E"/>
    <w:rsid w:val="0085162D"/>
    <w:rsid w:val="00851769"/>
    <w:rsid w:val="00856404"/>
    <w:rsid w:val="00863FD8"/>
    <w:rsid w:val="00864DE8"/>
    <w:rsid w:val="008652E4"/>
    <w:rsid w:val="008710C7"/>
    <w:rsid w:val="008732BB"/>
    <w:rsid w:val="008741DF"/>
    <w:rsid w:val="00876606"/>
    <w:rsid w:val="008772C0"/>
    <w:rsid w:val="008777E5"/>
    <w:rsid w:val="008826D4"/>
    <w:rsid w:val="008878E1"/>
    <w:rsid w:val="00887E48"/>
    <w:rsid w:val="00890222"/>
    <w:rsid w:val="008917AE"/>
    <w:rsid w:val="00894026"/>
    <w:rsid w:val="008940BC"/>
    <w:rsid w:val="00895D7B"/>
    <w:rsid w:val="0089742D"/>
    <w:rsid w:val="008A1AF9"/>
    <w:rsid w:val="008A4424"/>
    <w:rsid w:val="008A44E3"/>
    <w:rsid w:val="008A4E7C"/>
    <w:rsid w:val="008A554F"/>
    <w:rsid w:val="008A6EAE"/>
    <w:rsid w:val="008B11A9"/>
    <w:rsid w:val="008B1426"/>
    <w:rsid w:val="008B2BF8"/>
    <w:rsid w:val="008B2F44"/>
    <w:rsid w:val="008B3A69"/>
    <w:rsid w:val="008B56C0"/>
    <w:rsid w:val="008B5B65"/>
    <w:rsid w:val="008B5BE4"/>
    <w:rsid w:val="008B7EFC"/>
    <w:rsid w:val="008C2C61"/>
    <w:rsid w:val="008C2EEF"/>
    <w:rsid w:val="008C30CB"/>
    <w:rsid w:val="008C366A"/>
    <w:rsid w:val="008C38D3"/>
    <w:rsid w:val="008C39DD"/>
    <w:rsid w:val="008C6698"/>
    <w:rsid w:val="008C687B"/>
    <w:rsid w:val="008D02A8"/>
    <w:rsid w:val="008D2348"/>
    <w:rsid w:val="008D4CDF"/>
    <w:rsid w:val="008D5F1E"/>
    <w:rsid w:val="008D7C39"/>
    <w:rsid w:val="008D7D21"/>
    <w:rsid w:val="008D7F2D"/>
    <w:rsid w:val="008E027F"/>
    <w:rsid w:val="008E3111"/>
    <w:rsid w:val="008E6ED6"/>
    <w:rsid w:val="008F1599"/>
    <w:rsid w:val="008F1717"/>
    <w:rsid w:val="008F1999"/>
    <w:rsid w:val="008F4C2C"/>
    <w:rsid w:val="008F6BA5"/>
    <w:rsid w:val="00900B2B"/>
    <w:rsid w:val="00900FBD"/>
    <w:rsid w:val="00900FF6"/>
    <w:rsid w:val="0090186A"/>
    <w:rsid w:val="00901BEA"/>
    <w:rsid w:val="0090209D"/>
    <w:rsid w:val="00905954"/>
    <w:rsid w:val="0090656F"/>
    <w:rsid w:val="00907D84"/>
    <w:rsid w:val="00910145"/>
    <w:rsid w:val="009102D5"/>
    <w:rsid w:val="00911759"/>
    <w:rsid w:val="00912B47"/>
    <w:rsid w:val="009131A9"/>
    <w:rsid w:val="009143D8"/>
    <w:rsid w:val="009152F0"/>
    <w:rsid w:val="00917C71"/>
    <w:rsid w:val="00920D82"/>
    <w:rsid w:val="00922EC6"/>
    <w:rsid w:val="0092590B"/>
    <w:rsid w:val="009265E0"/>
    <w:rsid w:val="0092769B"/>
    <w:rsid w:val="00927A65"/>
    <w:rsid w:val="00930028"/>
    <w:rsid w:val="00930327"/>
    <w:rsid w:val="00930F06"/>
    <w:rsid w:val="009326EF"/>
    <w:rsid w:val="00932C98"/>
    <w:rsid w:val="0093430B"/>
    <w:rsid w:val="009344CB"/>
    <w:rsid w:val="009363A9"/>
    <w:rsid w:val="00936A52"/>
    <w:rsid w:val="009435E7"/>
    <w:rsid w:val="00945E75"/>
    <w:rsid w:val="00946C4A"/>
    <w:rsid w:val="0095161E"/>
    <w:rsid w:val="009540F1"/>
    <w:rsid w:val="009548F7"/>
    <w:rsid w:val="00955107"/>
    <w:rsid w:val="00956C1F"/>
    <w:rsid w:val="0095775E"/>
    <w:rsid w:val="00961512"/>
    <w:rsid w:val="00961DA1"/>
    <w:rsid w:val="009643B5"/>
    <w:rsid w:val="00964CBF"/>
    <w:rsid w:val="00971B77"/>
    <w:rsid w:val="00977667"/>
    <w:rsid w:val="00981224"/>
    <w:rsid w:val="00982813"/>
    <w:rsid w:val="0098287E"/>
    <w:rsid w:val="009829F7"/>
    <w:rsid w:val="00983D54"/>
    <w:rsid w:val="009878B0"/>
    <w:rsid w:val="009908B9"/>
    <w:rsid w:val="0099129B"/>
    <w:rsid w:val="00991A0E"/>
    <w:rsid w:val="009926CD"/>
    <w:rsid w:val="00993A15"/>
    <w:rsid w:val="00995563"/>
    <w:rsid w:val="009961D4"/>
    <w:rsid w:val="009A13FF"/>
    <w:rsid w:val="009A2661"/>
    <w:rsid w:val="009A4D0F"/>
    <w:rsid w:val="009B03B9"/>
    <w:rsid w:val="009B080D"/>
    <w:rsid w:val="009B0F92"/>
    <w:rsid w:val="009B33AA"/>
    <w:rsid w:val="009B65EA"/>
    <w:rsid w:val="009B75A2"/>
    <w:rsid w:val="009C111B"/>
    <w:rsid w:val="009C46D3"/>
    <w:rsid w:val="009C5ABB"/>
    <w:rsid w:val="009C5F3D"/>
    <w:rsid w:val="009D10B7"/>
    <w:rsid w:val="009D22BF"/>
    <w:rsid w:val="009D2DA3"/>
    <w:rsid w:val="009D2E85"/>
    <w:rsid w:val="009D3283"/>
    <w:rsid w:val="009E1522"/>
    <w:rsid w:val="009E2959"/>
    <w:rsid w:val="009E2E6A"/>
    <w:rsid w:val="009E4FE2"/>
    <w:rsid w:val="009F056C"/>
    <w:rsid w:val="009F1834"/>
    <w:rsid w:val="009F1ADA"/>
    <w:rsid w:val="009F2D5A"/>
    <w:rsid w:val="009F3960"/>
    <w:rsid w:val="009F3B65"/>
    <w:rsid w:val="009F4402"/>
    <w:rsid w:val="009F5A80"/>
    <w:rsid w:val="009F6A0A"/>
    <w:rsid w:val="009F6A5A"/>
    <w:rsid w:val="00A005A5"/>
    <w:rsid w:val="00A0186B"/>
    <w:rsid w:val="00A028C0"/>
    <w:rsid w:val="00A02E24"/>
    <w:rsid w:val="00A032BA"/>
    <w:rsid w:val="00A039C6"/>
    <w:rsid w:val="00A04255"/>
    <w:rsid w:val="00A046BA"/>
    <w:rsid w:val="00A04D30"/>
    <w:rsid w:val="00A05DF5"/>
    <w:rsid w:val="00A07495"/>
    <w:rsid w:val="00A12522"/>
    <w:rsid w:val="00A126BB"/>
    <w:rsid w:val="00A12FE3"/>
    <w:rsid w:val="00A13E32"/>
    <w:rsid w:val="00A14FDA"/>
    <w:rsid w:val="00A150A2"/>
    <w:rsid w:val="00A1517D"/>
    <w:rsid w:val="00A1668F"/>
    <w:rsid w:val="00A171FC"/>
    <w:rsid w:val="00A17CBD"/>
    <w:rsid w:val="00A21C49"/>
    <w:rsid w:val="00A22555"/>
    <w:rsid w:val="00A23DF9"/>
    <w:rsid w:val="00A278DA"/>
    <w:rsid w:val="00A27EFD"/>
    <w:rsid w:val="00A30789"/>
    <w:rsid w:val="00A33B05"/>
    <w:rsid w:val="00A33DA3"/>
    <w:rsid w:val="00A340D8"/>
    <w:rsid w:val="00A348E4"/>
    <w:rsid w:val="00A364F5"/>
    <w:rsid w:val="00A36C57"/>
    <w:rsid w:val="00A44E2F"/>
    <w:rsid w:val="00A46978"/>
    <w:rsid w:val="00A46F07"/>
    <w:rsid w:val="00A5028F"/>
    <w:rsid w:val="00A5049B"/>
    <w:rsid w:val="00A55191"/>
    <w:rsid w:val="00A562B5"/>
    <w:rsid w:val="00A6001E"/>
    <w:rsid w:val="00A62280"/>
    <w:rsid w:val="00A64D2C"/>
    <w:rsid w:val="00A706D0"/>
    <w:rsid w:val="00A7184E"/>
    <w:rsid w:val="00A72A15"/>
    <w:rsid w:val="00A72B30"/>
    <w:rsid w:val="00A760CE"/>
    <w:rsid w:val="00A77EA0"/>
    <w:rsid w:val="00A8010A"/>
    <w:rsid w:val="00A803E2"/>
    <w:rsid w:val="00A83765"/>
    <w:rsid w:val="00A8520B"/>
    <w:rsid w:val="00A87436"/>
    <w:rsid w:val="00A87A31"/>
    <w:rsid w:val="00A90230"/>
    <w:rsid w:val="00A906A3"/>
    <w:rsid w:val="00A91B60"/>
    <w:rsid w:val="00A950D7"/>
    <w:rsid w:val="00A96354"/>
    <w:rsid w:val="00A96C85"/>
    <w:rsid w:val="00AA29E2"/>
    <w:rsid w:val="00AA2A63"/>
    <w:rsid w:val="00AA4C9D"/>
    <w:rsid w:val="00AB199B"/>
    <w:rsid w:val="00AB4A97"/>
    <w:rsid w:val="00AB7083"/>
    <w:rsid w:val="00AC1F7E"/>
    <w:rsid w:val="00AC3363"/>
    <w:rsid w:val="00AC3902"/>
    <w:rsid w:val="00AC5559"/>
    <w:rsid w:val="00AC6249"/>
    <w:rsid w:val="00AC78E2"/>
    <w:rsid w:val="00AD0BF0"/>
    <w:rsid w:val="00AD2468"/>
    <w:rsid w:val="00AD4630"/>
    <w:rsid w:val="00AD5B79"/>
    <w:rsid w:val="00AD5E19"/>
    <w:rsid w:val="00AD60F3"/>
    <w:rsid w:val="00AD69D9"/>
    <w:rsid w:val="00AD713B"/>
    <w:rsid w:val="00AE0B91"/>
    <w:rsid w:val="00AE1CEE"/>
    <w:rsid w:val="00AE1FB5"/>
    <w:rsid w:val="00AE2265"/>
    <w:rsid w:val="00AE346C"/>
    <w:rsid w:val="00AE49B4"/>
    <w:rsid w:val="00AE6924"/>
    <w:rsid w:val="00AF10E1"/>
    <w:rsid w:val="00AF1BA1"/>
    <w:rsid w:val="00AF2278"/>
    <w:rsid w:val="00AF2439"/>
    <w:rsid w:val="00AF3A3A"/>
    <w:rsid w:val="00B0282A"/>
    <w:rsid w:val="00B0312F"/>
    <w:rsid w:val="00B035CA"/>
    <w:rsid w:val="00B05F56"/>
    <w:rsid w:val="00B06416"/>
    <w:rsid w:val="00B10894"/>
    <w:rsid w:val="00B12581"/>
    <w:rsid w:val="00B12E57"/>
    <w:rsid w:val="00B131EC"/>
    <w:rsid w:val="00B143A0"/>
    <w:rsid w:val="00B1580B"/>
    <w:rsid w:val="00B160C8"/>
    <w:rsid w:val="00B172FF"/>
    <w:rsid w:val="00B2075A"/>
    <w:rsid w:val="00B20D41"/>
    <w:rsid w:val="00B24DE4"/>
    <w:rsid w:val="00B25119"/>
    <w:rsid w:val="00B257EE"/>
    <w:rsid w:val="00B25C01"/>
    <w:rsid w:val="00B261E1"/>
    <w:rsid w:val="00B26D00"/>
    <w:rsid w:val="00B30340"/>
    <w:rsid w:val="00B30855"/>
    <w:rsid w:val="00B310ED"/>
    <w:rsid w:val="00B315D6"/>
    <w:rsid w:val="00B328BF"/>
    <w:rsid w:val="00B33192"/>
    <w:rsid w:val="00B33CBC"/>
    <w:rsid w:val="00B35840"/>
    <w:rsid w:val="00B41018"/>
    <w:rsid w:val="00B41DEA"/>
    <w:rsid w:val="00B42BCE"/>
    <w:rsid w:val="00B43E1F"/>
    <w:rsid w:val="00B4453F"/>
    <w:rsid w:val="00B44D03"/>
    <w:rsid w:val="00B44D72"/>
    <w:rsid w:val="00B46A1D"/>
    <w:rsid w:val="00B46A92"/>
    <w:rsid w:val="00B50548"/>
    <w:rsid w:val="00B53749"/>
    <w:rsid w:val="00B539CE"/>
    <w:rsid w:val="00B57340"/>
    <w:rsid w:val="00B57CE7"/>
    <w:rsid w:val="00B647DC"/>
    <w:rsid w:val="00B66460"/>
    <w:rsid w:val="00B711D1"/>
    <w:rsid w:val="00B71EBD"/>
    <w:rsid w:val="00B730BF"/>
    <w:rsid w:val="00B73C7D"/>
    <w:rsid w:val="00B758B0"/>
    <w:rsid w:val="00B82D03"/>
    <w:rsid w:val="00B86637"/>
    <w:rsid w:val="00B91699"/>
    <w:rsid w:val="00B92292"/>
    <w:rsid w:val="00B952F4"/>
    <w:rsid w:val="00BA056F"/>
    <w:rsid w:val="00BA0F6C"/>
    <w:rsid w:val="00BA1053"/>
    <w:rsid w:val="00BA2B8D"/>
    <w:rsid w:val="00BA3975"/>
    <w:rsid w:val="00BA4874"/>
    <w:rsid w:val="00BA48A5"/>
    <w:rsid w:val="00BA6E69"/>
    <w:rsid w:val="00BA705B"/>
    <w:rsid w:val="00BA78FC"/>
    <w:rsid w:val="00BB51BA"/>
    <w:rsid w:val="00BB5542"/>
    <w:rsid w:val="00BC0DCA"/>
    <w:rsid w:val="00BC1EFC"/>
    <w:rsid w:val="00BC22CD"/>
    <w:rsid w:val="00BC4538"/>
    <w:rsid w:val="00BC49D0"/>
    <w:rsid w:val="00BC6B5B"/>
    <w:rsid w:val="00BC72BC"/>
    <w:rsid w:val="00BD161F"/>
    <w:rsid w:val="00BD3163"/>
    <w:rsid w:val="00BD3ACA"/>
    <w:rsid w:val="00BD4E58"/>
    <w:rsid w:val="00BE12B5"/>
    <w:rsid w:val="00BE22BD"/>
    <w:rsid w:val="00BE2FCB"/>
    <w:rsid w:val="00BE35C0"/>
    <w:rsid w:val="00BE6B67"/>
    <w:rsid w:val="00BE7580"/>
    <w:rsid w:val="00BF0D09"/>
    <w:rsid w:val="00BF1554"/>
    <w:rsid w:val="00BF46C2"/>
    <w:rsid w:val="00BF72A6"/>
    <w:rsid w:val="00C01042"/>
    <w:rsid w:val="00C037C7"/>
    <w:rsid w:val="00C03AE4"/>
    <w:rsid w:val="00C05FA5"/>
    <w:rsid w:val="00C060B3"/>
    <w:rsid w:val="00C209C1"/>
    <w:rsid w:val="00C215CE"/>
    <w:rsid w:val="00C21A14"/>
    <w:rsid w:val="00C22F96"/>
    <w:rsid w:val="00C2304F"/>
    <w:rsid w:val="00C23D49"/>
    <w:rsid w:val="00C2405E"/>
    <w:rsid w:val="00C24DAE"/>
    <w:rsid w:val="00C3040C"/>
    <w:rsid w:val="00C31F6B"/>
    <w:rsid w:val="00C34381"/>
    <w:rsid w:val="00C34AB8"/>
    <w:rsid w:val="00C36EFD"/>
    <w:rsid w:val="00C40B6A"/>
    <w:rsid w:val="00C4396D"/>
    <w:rsid w:val="00C4409C"/>
    <w:rsid w:val="00C44465"/>
    <w:rsid w:val="00C44A87"/>
    <w:rsid w:val="00C4702B"/>
    <w:rsid w:val="00C473FE"/>
    <w:rsid w:val="00C5010F"/>
    <w:rsid w:val="00C50E5B"/>
    <w:rsid w:val="00C523B5"/>
    <w:rsid w:val="00C5447B"/>
    <w:rsid w:val="00C60768"/>
    <w:rsid w:val="00C624C4"/>
    <w:rsid w:val="00C64C9E"/>
    <w:rsid w:val="00C64F90"/>
    <w:rsid w:val="00C65B5E"/>
    <w:rsid w:val="00C66DA2"/>
    <w:rsid w:val="00C67A97"/>
    <w:rsid w:val="00C71271"/>
    <w:rsid w:val="00C73BEB"/>
    <w:rsid w:val="00C740B7"/>
    <w:rsid w:val="00C74117"/>
    <w:rsid w:val="00C7590C"/>
    <w:rsid w:val="00C82116"/>
    <w:rsid w:val="00C8230A"/>
    <w:rsid w:val="00C848E2"/>
    <w:rsid w:val="00C879C2"/>
    <w:rsid w:val="00C91B06"/>
    <w:rsid w:val="00C91EA7"/>
    <w:rsid w:val="00C95ABB"/>
    <w:rsid w:val="00CA09FF"/>
    <w:rsid w:val="00CA38DD"/>
    <w:rsid w:val="00CA3F1B"/>
    <w:rsid w:val="00CA4A78"/>
    <w:rsid w:val="00CA6EB5"/>
    <w:rsid w:val="00CA7A86"/>
    <w:rsid w:val="00CB00B7"/>
    <w:rsid w:val="00CB09FD"/>
    <w:rsid w:val="00CB23D0"/>
    <w:rsid w:val="00CB40E1"/>
    <w:rsid w:val="00CB526B"/>
    <w:rsid w:val="00CB66F4"/>
    <w:rsid w:val="00CB6D07"/>
    <w:rsid w:val="00CB780F"/>
    <w:rsid w:val="00CC1750"/>
    <w:rsid w:val="00CC2A66"/>
    <w:rsid w:val="00CC4FD4"/>
    <w:rsid w:val="00CC7FC0"/>
    <w:rsid w:val="00CD1D33"/>
    <w:rsid w:val="00CD1FCA"/>
    <w:rsid w:val="00CD35D8"/>
    <w:rsid w:val="00CD39DF"/>
    <w:rsid w:val="00CD3E08"/>
    <w:rsid w:val="00CD7246"/>
    <w:rsid w:val="00CD72F2"/>
    <w:rsid w:val="00CE00BC"/>
    <w:rsid w:val="00CE0E8D"/>
    <w:rsid w:val="00CE302E"/>
    <w:rsid w:val="00CE3F9D"/>
    <w:rsid w:val="00CE6DAE"/>
    <w:rsid w:val="00CE7459"/>
    <w:rsid w:val="00CF1C92"/>
    <w:rsid w:val="00CF23CC"/>
    <w:rsid w:val="00CF791D"/>
    <w:rsid w:val="00D01993"/>
    <w:rsid w:val="00D02868"/>
    <w:rsid w:val="00D03301"/>
    <w:rsid w:val="00D03546"/>
    <w:rsid w:val="00D041AB"/>
    <w:rsid w:val="00D04556"/>
    <w:rsid w:val="00D04CB6"/>
    <w:rsid w:val="00D0520C"/>
    <w:rsid w:val="00D15FCE"/>
    <w:rsid w:val="00D20FAF"/>
    <w:rsid w:val="00D21D3C"/>
    <w:rsid w:val="00D222DD"/>
    <w:rsid w:val="00D22D96"/>
    <w:rsid w:val="00D24119"/>
    <w:rsid w:val="00D24B6A"/>
    <w:rsid w:val="00D25019"/>
    <w:rsid w:val="00D2533C"/>
    <w:rsid w:val="00D25AA8"/>
    <w:rsid w:val="00D25BF4"/>
    <w:rsid w:val="00D27A91"/>
    <w:rsid w:val="00D30AB5"/>
    <w:rsid w:val="00D30CCD"/>
    <w:rsid w:val="00D320F9"/>
    <w:rsid w:val="00D3339A"/>
    <w:rsid w:val="00D34D31"/>
    <w:rsid w:val="00D34D54"/>
    <w:rsid w:val="00D358EF"/>
    <w:rsid w:val="00D35DB2"/>
    <w:rsid w:val="00D363EE"/>
    <w:rsid w:val="00D36549"/>
    <w:rsid w:val="00D4158D"/>
    <w:rsid w:val="00D417F0"/>
    <w:rsid w:val="00D523DA"/>
    <w:rsid w:val="00D53A25"/>
    <w:rsid w:val="00D54750"/>
    <w:rsid w:val="00D54D4B"/>
    <w:rsid w:val="00D56681"/>
    <w:rsid w:val="00D60BDB"/>
    <w:rsid w:val="00D6314E"/>
    <w:rsid w:val="00D654C8"/>
    <w:rsid w:val="00D6639E"/>
    <w:rsid w:val="00D66F3D"/>
    <w:rsid w:val="00D71744"/>
    <w:rsid w:val="00D72AD4"/>
    <w:rsid w:val="00D72E30"/>
    <w:rsid w:val="00D7664B"/>
    <w:rsid w:val="00D81C21"/>
    <w:rsid w:val="00D81DAE"/>
    <w:rsid w:val="00D850FE"/>
    <w:rsid w:val="00D853CE"/>
    <w:rsid w:val="00D869E7"/>
    <w:rsid w:val="00D869FD"/>
    <w:rsid w:val="00D86A79"/>
    <w:rsid w:val="00D87A02"/>
    <w:rsid w:val="00D91BB5"/>
    <w:rsid w:val="00D928F9"/>
    <w:rsid w:val="00D952ED"/>
    <w:rsid w:val="00D96B8D"/>
    <w:rsid w:val="00D97C9D"/>
    <w:rsid w:val="00DA1183"/>
    <w:rsid w:val="00DA12AB"/>
    <w:rsid w:val="00DA179F"/>
    <w:rsid w:val="00DA17FC"/>
    <w:rsid w:val="00DA477D"/>
    <w:rsid w:val="00DA4ED8"/>
    <w:rsid w:val="00DA6CA9"/>
    <w:rsid w:val="00DB0B05"/>
    <w:rsid w:val="00DB1347"/>
    <w:rsid w:val="00DB7E4F"/>
    <w:rsid w:val="00DC156B"/>
    <w:rsid w:val="00DC2F8C"/>
    <w:rsid w:val="00DC4F22"/>
    <w:rsid w:val="00DC6347"/>
    <w:rsid w:val="00DC646F"/>
    <w:rsid w:val="00DC6F18"/>
    <w:rsid w:val="00DC7F4A"/>
    <w:rsid w:val="00DD0235"/>
    <w:rsid w:val="00DD140A"/>
    <w:rsid w:val="00DD1FA6"/>
    <w:rsid w:val="00DD3B6A"/>
    <w:rsid w:val="00DD6FB1"/>
    <w:rsid w:val="00DD6FD4"/>
    <w:rsid w:val="00DD76E1"/>
    <w:rsid w:val="00DE102F"/>
    <w:rsid w:val="00DE1305"/>
    <w:rsid w:val="00DE177D"/>
    <w:rsid w:val="00DE357E"/>
    <w:rsid w:val="00DE4C39"/>
    <w:rsid w:val="00DE4F12"/>
    <w:rsid w:val="00DE731E"/>
    <w:rsid w:val="00DF1365"/>
    <w:rsid w:val="00DF2AAF"/>
    <w:rsid w:val="00DF348B"/>
    <w:rsid w:val="00DF4897"/>
    <w:rsid w:val="00DF6FB3"/>
    <w:rsid w:val="00DF758C"/>
    <w:rsid w:val="00DF7CDB"/>
    <w:rsid w:val="00E00F38"/>
    <w:rsid w:val="00E01D91"/>
    <w:rsid w:val="00E04299"/>
    <w:rsid w:val="00E045C7"/>
    <w:rsid w:val="00E0531C"/>
    <w:rsid w:val="00E05BF5"/>
    <w:rsid w:val="00E06C41"/>
    <w:rsid w:val="00E10745"/>
    <w:rsid w:val="00E209D1"/>
    <w:rsid w:val="00E20CCC"/>
    <w:rsid w:val="00E24533"/>
    <w:rsid w:val="00E2489D"/>
    <w:rsid w:val="00E271EF"/>
    <w:rsid w:val="00E27B8E"/>
    <w:rsid w:val="00E27EDA"/>
    <w:rsid w:val="00E3281F"/>
    <w:rsid w:val="00E33D55"/>
    <w:rsid w:val="00E3498A"/>
    <w:rsid w:val="00E34BB1"/>
    <w:rsid w:val="00E45C5B"/>
    <w:rsid w:val="00E46CD5"/>
    <w:rsid w:val="00E47C5A"/>
    <w:rsid w:val="00E5090F"/>
    <w:rsid w:val="00E51A86"/>
    <w:rsid w:val="00E537E0"/>
    <w:rsid w:val="00E53A25"/>
    <w:rsid w:val="00E541AE"/>
    <w:rsid w:val="00E66B21"/>
    <w:rsid w:val="00E70F20"/>
    <w:rsid w:val="00E71136"/>
    <w:rsid w:val="00E723A7"/>
    <w:rsid w:val="00E72724"/>
    <w:rsid w:val="00E73F5D"/>
    <w:rsid w:val="00E7782F"/>
    <w:rsid w:val="00E808D2"/>
    <w:rsid w:val="00E81654"/>
    <w:rsid w:val="00E836FD"/>
    <w:rsid w:val="00E83AA2"/>
    <w:rsid w:val="00E83E3B"/>
    <w:rsid w:val="00E84653"/>
    <w:rsid w:val="00E854BF"/>
    <w:rsid w:val="00E854DE"/>
    <w:rsid w:val="00E8603B"/>
    <w:rsid w:val="00E86234"/>
    <w:rsid w:val="00E8756D"/>
    <w:rsid w:val="00E90C74"/>
    <w:rsid w:val="00E91607"/>
    <w:rsid w:val="00E91C84"/>
    <w:rsid w:val="00E92C41"/>
    <w:rsid w:val="00E93282"/>
    <w:rsid w:val="00E933FE"/>
    <w:rsid w:val="00E94ADB"/>
    <w:rsid w:val="00E95171"/>
    <w:rsid w:val="00E96C62"/>
    <w:rsid w:val="00E97BDE"/>
    <w:rsid w:val="00E97FDA"/>
    <w:rsid w:val="00EA1CE0"/>
    <w:rsid w:val="00EA1F46"/>
    <w:rsid w:val="00EA2677"/>
    <w:rsid w:val="00EA42DC"/>
    <w:rsid w:val="00EA7F75"/>
    <w:rsid w:val="00EB002E"/>
    <w:rsid w:val="00EB28CC"/>
    <w:rsid w:val="00EB31B9"/>
    <w:rsid w:val="00EB3772"/>
    <w:rsid w:val="00EB4F7C"/>
    <w:rsid w:val="00EB5AD8"/>
    <w:rsid w:val="00EB7873"/>
    <w:rsid w:val="00EC0E2F"/>
    <w:rsid w:val="00EC0F45"/>
    <w:rsid w:val="00EC230C"/>
    <w:rsid w:val="00EC3F57"/>
    <w:rsid w:val="00EC41ED"/>
    <w:rsid w:val="00EC48EF"/>
    <w:rsid w:val="00ED05B5"/>
    <w:rsid w:val="00ED0917"/>
    <w:rsid w:val="00ED1EC5"/>
    <w:rsid w:val="00ED2CE8"/>
    <w:rsid w:val="00ED3D73"/>
    <w:rsid w:val="00ED4624"/>
    <w:rsid w:val="00ED5A6F"/>
    <w:rsid w:val="00ED75B8"/>
    <w:rsid w:val="00ED7F09"/>
    <w:rsid w:val="00EE2A61"/>
    <w:rsid w:val="00EE4ACC"/>
    <w:rsid w:val="00EE5533"/>
    <w:rsid w:val="00EE67FD"/>
    <w:rsid w:val="00EE683A"/>
    <w:rsid w:val="00EE6B42"/>
    <w:rsid w:val="00EE6C51"/>
    <w:rsid w:val="00EF06E5"/>
    <w:rsid w:val="00EF0907"/>
    <w:rsid w:val="00EF1CDE"/>
    <w:rsid w:val="00EF5CA0"/>
    <w:rsid w:val="00EF5E6E"/>
    <w:rsid w:val="00EF61AE"/>
    <w:rsid w:val="00F00361"/>
    <w:rsid w:val="00F01113"/>
    <w:rsid w:val="00F032E4"/>
    <w:rsid w:val="00F04C17"/>
    <w:rsid w:val="00F064BE"/>
    <w:rsid w:val="00F07F74"/>
    <w:rsid w:val="00F10691"/>
    <w:rsid w:val="00F11287"/>
    <w:rsid w:val="00F12C73"/>
    <w:rsid w:val="00F141A8"/>
    <w:rsid w:val="00F15CAC"/>
    <w:rsid w:val="00F20CAA"/>
    <w:rsid w:val="00F229A3"/>
    <w:rsid w:val="00F23475"/>
    <w:rsid w:val="00F237A6"/>
    <w:rsid w:val="00F24A63"/>
    <w:rsid w:val="00F26A52"/>
    <w:rsid w:val="00F27636"/>
    <w:rsid w:val="00F32B44"/>
    <w:rsid w:val="00F3408C"/>
    <w:rsid w:val="00F34ABE"/>
    <w:rsid w:val="00F36210"/>
    <w:rsid w:val="00F41B99"/>
    <w:rsid w:val="00F441FC"/>
    <w:rsid w:val="00F47F48"/>
    <w:rsid w:val="00F53280"/>
    <w:rsid w:val="00F534E6"/>
    <w:rsid w:val="00F5554E"/>
    <w:rsid w:val="00F5563B"/>
    <w:rsid w:val="00F5565B"/>
    <w:rsid w:val="00F55893"/>
    <w:rsid w:val="00F55E8E"/>
    <w:rsid w:val="00F566AD"/>
    <w:rsid w:val="00F5775B"/>
    <w:rsid w:val="00F61882"/>
    <w:rsid w:val="00F63F0E"/>
    <w:rsid w:val="00F66BD6"/>
    <w:rsid w:val="00F7016A"/>
    <w:rsid w:val="00F71B53"/>
    <w:rsid w:val="00F73078"/>
    <w:rsid w:val="00F76B37"/>
    <w:rsid w:val="00F76BA0"/>
    <w:rsid w:val="00F76D73"/>
    <w:rsid w:val="00F81F05"/>
    <w:rsid w:val="00F829C3"/>
    <w:rsid w:val="00F84112"/>
    <w:rsid w:val="00F90697"/>
    <w:rsid w:val="00F92835"/>
    <w:rsid w:val="00F93968"/>
    <w:rsid w:val="00F93AB4"/>
    <w:rsid w:val="00F95D48"/>
    <w:rsid w:val="00F97AFA"/>
    <w:rsid w:val="00F97B61"/>
    <w:rsid w:val="00FA14AB"/>
    <w:rsid w:val="00FA1680"/>
    <w:rsid w:val="00FA41BD"/>
    <w:rsid w:val="00FA43A2"/>
    <w:rsid w:val="00FA49C3"/>
    <w:rsid w:val="00FA7E32"/>
    <w:rsid w:val="00FB43DE"/>
    <w:rsid w:val="00FB56A7"/>
    <w:rsid w:val="00FB5736"/>
    <w:rsid w:val="00FB67F1"/>
    <w:rsid w:val="00FB76F0"/>
    <w:rsid w:val="00FC4D92"/>
    <w:rsid w:val="00FC5462"/>
    <w:rsid w:val="00FC6480"/>
    <w:rsid w:val="00FD15EF"/>
    <w:rsid w:val="00FD1F8C"/>
    <w:rsid w:val="00FD2D0D"/>
    <w:rsid w:val="00FD3B3C"/>
    <w:rsid w:val="00FD4071"/>
    <w:rsid w:val="00FD5A29"/>
    <w:rsid w:val="00FD7DF7"/>
    <w:rsid w:val="00FE352C"/>
    <w:rsid w:val="00FE3761"/>
    <w:rsid w:val="00FE37C3"/>
    <w:rsid w:val="00FE38D4"/>
    <w:rsid w:val="00FE40E1"/>
    <w:rsid w:val="00FE49EA"/>
    <w:rsid w:val="00FE5749"/>
    <w:rsid w:val="00FE7D2A"/>
    <w:rsid w:val="00FF0FDA"/>
    <w:rsid w:val="00FF254F"/>
    <w:rsid w:val="00FF2EAE"/>
    <w:rsid w:val="00FF30DD"/>
    <w:rsid w:val="00FF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196"/>
        <o:r id="V:Rule15" type="connector" idref="#_x0000_s1217"/>
        <o:r id="V:Rule16" type="connector" idref="#_x0000_s1221"/>
        <o:r id="V:Rule17" type="connector" idref="#_x0000_s1194"/>
        <o:r id="V:Rule18" type="connector" idref="#_x0000_s1192"/>
        <o:r id="V:Rule19" type="connector" idref="#_x0000_s1204"/>
        <o:r id="V:Rule20" type="connector" idref="#_x0000_s1193"/>
        <o:r id="V:Rule21" type="connector" idref="#_x0000_s1195"/>
        <o:r id="V:Rule22" type="connector" idref="#_x0000_s1189"/>
        <o:r id="V:Rule23" type="connector" idref="#_x0000_s1213"/>
        <o:r id="V:Rule24" type="connector" idref="#_x0000_s1205"/>
        <o:r id="V:Rule25" type="connector" idref="#_x0000_s1190"/>
        <o:r id="V:Rule26" type="connector" idref="#_x0000_s11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A152E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2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A152E"/>
    <w:pPr>
      <w:ind w:left="720"/>
      <w:contextualSpacing/>
    </w:pPr>
  </w:style>
  <w:style w:type="character" w:styleId="a4">
    <w:name w:val="Hyperlink"/>
    <w:uiPriority w:val="99"/>
    <w:rsid w:val="003A152E"/>
    <w:rPr>
      <w:color w:val="0000FF"/>
      <w:u w:val="single"/>
    </w:rPr>
  </w:style>
  <w:style w:type="paragraph" w:customStyle="1" w:styleId="ConsPlusTitle">
    <w:name w:val="ConsPlusTitle"/>
    <w:uiPriority w:val="99"/>
    <w:rsid w:val="003A15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2">
    <w:name w:val="Style2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7">
    <w:name w:val="Style7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A152E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9">
    <w:name w:val="Style19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3A152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3">
    <w:name w:val="Style23"/>
    <w:basedOn w:val="a"/>
    <w:rsid w:val="003A152E"/>
    <w:pPr>
      <w:widowControl w:val="0"/>
      <w:autoSpaceDE w:val="0"/>
      <w:autoSpaceDN w:val="0"/>
      <w:adjustRightInd w:val="0"/>
      <w:spacing w:line="326" w:lineRule="exact"/>
      <w:ind w:hanging="346"/>
    </w:pPr>
  </w:style>
  <w:style w:type="paragraph" w:customStyle="1" w:styleId="Style28">
    <w:name w:val="Style2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33">
    <w:name w:val="Style33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3A152E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36">
    <w:name w:val="Style36"/>
    <w:basedOn w:val="a"/>
    <w:rsid w:val="003A152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3A152E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3A15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3A15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3A152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3A15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3A152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 Spacing"/>
    <w:uiPriority w:val="99"/>
    <w:qFormat/>
    <w:rsid w:val="003A152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A152E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66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47C5A"/>
    <w:rPr>
      <w:rFonts w:ascii="Bookman Old Style" w:hAnsi="Bookman Old Style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47C5A"/>
    <w:rPr>
      <w:rFonts w:ascii="Bookman Old Style" w:eastAsia="Times New Roman" w:hAnsi="Bookman Old Style"/>
      <w:sz w:val="28"/>
    </w:rPr>
  </w:style>
  <w:style w:type="paragraph" w:customStyle="1" w:styleId="ConsPlusNormal">
    <w:name w:val="ConsPlusNormal"/>
    <w:rsid w:val="005F1A30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2">
    <w:name w:val="Body Text 2"/>
    <w:basedOn w:val="a"/>
    <w:link w:val="20"/>
    <w:uiPriority w:val="99"/>
    <w:semiHidden/>
    <w:unhideWhenUsed/>
    <w:rsid w:val="007C70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708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C7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C708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54D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rsid w:val="00E9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4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4E10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E1006"/>
    <w:rPr>
      <w:rFonts w:ascii="Arial" w:eastAsia="Times New Roman" w:hAnsi="Arial" w:cs="Arial"/>
    </w:rPr>
  </w:style>
  <w:style w:type="paragraph" w:styleId="af0">
    <w:name w:val="Normal (Web)"/>
    <w:basedOn w:val="a"/>
    <w:uiPriority w:val="99"/>
    <w:unhideWhenUsed/>
    <w:rsid w:val="00C2405E"/>
    <w:pPr>
      <w:spacing w:before="100" w:beforeAutospacing="1" w:after="100" w:afterAutospacing="1"/>
    </w:pPr>
  </w:style>
  <w:style w:type="paragraph" w:customStyle="1" w:styleId="71">
    <w:name w:val="Заголовок 71"/>
    <w:basedOn w:val="a"/>
    <w:next w:val="a"/>
    <w:uiPriority w:val="99"/>
    <w:qFormat/>
    <w:rsid w:val="00146C4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  <w:tab w:val="left" w:pos="3402"/>
        <w:tab w:val="left" w:pos="4253"/>
        <w:tab w:val="left" w:pos="6521"/>
      </w:tabs>
      <w:ind w:right="-1046"/>
      <w:jc w:val="both"/>
    </w:pPr>
    <w:rPr>
      <w:rFonts w:ascii="Calibri" w:eastAsia="Calibri" w:hAnsi="Calibri" w:cs="Calibri"/>
      <w:sz w:val="28"/>
      <w:szCs w:val="28"/>
      <w:lang w:eastAsia="ar-SA"/>
    </w:rPr>
  </w:style>
  <w:style w:type="character" w:customStyle="1" w:styleId="23">
    <w:name w:val="Основной текст (2)_"/>
    <w:link w:val="210"/>
    <w:uiPriority w:val="99"/>
    <w:locked/>
    <w:rsid w:val="0018054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8054A"/>
    <w:pPr>
      <w:widowControl w:val="0"/>
      <w:shd w:val="clear" w:color="auto" w:fill="FFFFFF"/>
      <w:spacing w:before="240" w:line="326" w:lineRule="exact"/>
      <w:ind w:hanging="1740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E86437FF3FB578E174B949B81048D0D52BE7864A4565ED32899D9895DAB383EE198290gA74I" TargetMode="External"/><Relationship Id="rId18" Type="http://schemas.openxmlformats.org/officeDocument/2006/relationships/hyperlink" Target="consultantplus://offline/ref=3490FD570E91FC12FD1CD428F22BA4B868063A02FB7F8E8B1CE39AA981tCS8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697DC3165190E5CFF9CC8FC844690E2616013EEF5BF7308CAA50672A349E0764C669F34BF0F7028343EB7D7EB0C48D2259A61983CD9655T0D3K" TargetMode="External"/><Relationship Id="rId17" Type="http://schemas.openxmlformats.org/officeDocument/2006/relationships/hyperlink" Target="consultantplus://offline/ref=A6F52C082810FE349D047E6247D513338AD76603258C2E141AED7E938AEEFC359524F1BD4Cz6z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F52C082810FE349D047E6247D513338AD1640026802E141AED7E938AEEFC359524F1BD4C6A0C1Ez2zDI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1308FFADCF04438415AC220A3F527BFF9A30F4D92098A9820481D72BaDn7J" TargetMode="Externa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Relationship Id="rId14" Type="http://schemas.openxmlformats.org/officeDocument/2006/relationships/hyperlink" Target="consultantplus://offline/ref=A5861143EBB1BE7754D08ABAC202E15718308DC0FBB75838661C249D78750A9CEB47C9B346AAF5BDu8R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17FF-63D9-4040-99CE-2C04CF29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27</Pages>
  <Words>8664</Words>
  <Characters>49391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Komkova</dc:creator>
  <cp:lastModifiedBy>KVU</cp:lastModifiedBy>
  <cp:revision>179</cp:revision>
  <cp:lastPrinted>2019-01-10T05:14:00Z</cp:lastPrinted>
  <dcterms:created xsi:type="dcterms:W3CDTF">2017-08-16T08:45:00Z</dcterms:created>
  <dcterms:modified xsi:type="dcterms:W3CDTF">2019-01-14T09:31:00Z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  <property fmtid="{D5CDD505-2E9C-101B-9397-08002B2CF9AE}" pid="3" name="service">
    <vt:lpwstr>42</vt:lpwstr>
  </property>
  <property fmtid="{D5CDD505-2E9C-101B-9397-08002B2CF9AE}" pid="4" name="doctype">
    <vt:lpwstr>Иные документы</vt:lpwstr>
  </property>
  <property fmtid="{D5CDD505-2E9C-101B-9397-08002B2CF9AE}" pid="5" name="rank">
    <vt:lpwstr/>
  </property>
</Properties>
</file>